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627" w:rsidRPr="000D77A0" w:rsidRDefault="00960627" w:rsidP="00960627">
      <w:pPr>
        <w:spacing w:after="0" w:line="240" w:lineRule="auto"/>
        <w:rPr>
          <w:rFonts w:ascii="Times New Roman" w:hAnsi="Times New Roman" w:cs="Times New Roman"/>
          <w:sz w:val="24"/>
          <w:szCs w:val="24"/>
        </w:rPr>
      </w:pPr>
    </w:p>
    <w:p w:rsidR="00960627" w:rsidRPr="00F1115C" w:rsidRDefault="00960627" w:rsidP="00960627">
      <w:pPr>
        <w:spacing w:after="0" w:line="240" w:lineRule="auto"/>
        <w:jc w:val="center"/>
        <w:rPr>
          <w:rFonts w:ascii="Times New Roman" w:hAnsi="Times New Roman" w:cs="Times New Roman"/>
          <w:sz w:val="36"/>
          <w:szCs w:val="36"/>
        </w:rPr>
      </w:pPr>
      <w:r>
        <w:rPr>
          <w:noProof/>
        </w:rPr>
        <w:drawing>
          <wp:anchor distT="57150" distB="57150" distL="57150" distR="57150" simplePos="0" relativeHeight="251658240" behindDoc="0" locked="0" layoutInCell="1" allowOverlap="1">
            <wp:simplePos x="0" y="0"/>
            <wp:positionH relativeFrom="column">
              <wp:posOffset>0</wp:posOffset>
            </wp:positionH>
            <wp:positionV relativeFrom="line">
              <wp:posOffset>-77470</wp:posOffset>
            </wp:positionV>
            <wp:extent cx="1552575" cy="723900"/>
            <wp:effectExtent l="0" t="0" r="9525" b="0"/>
            <wp:wrapSquare wrapText="r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25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0627" w:rsidRPr="00F1115C" w:rsidRDefault="00960627" w:rsidP="00960627">
      <w:pPr>
        <w:spacing w:after="0" w:line="240" w:lineRule="auto"/>
        <w:rPr>
          <w:rFonts w:ascii="Times New Roman" w:hAnsi="Times New Roman" w:cs="Times New Roman"/>
          <w:sz w:val="36"/>
          <w:szCs w:val="36"/>
        </w:rPr>
      </w:pPr>
    </w:p>
    <w:p w:rsidR="00960627" w:rsidRPr="00F1115C" w:rsidRDefault="00960627" w:rsidP="00960627">
      <w:pPr>
        <w:spacing w:after="0" w:line="240" w:lineRule="auto"/>
        <w:rPr>
          <w:rFonts w:ascii="Times New Roman" w:hAnsi="Times New Roman" w:cs="Times New Roman"/>
          <w:sz w:val="36"/>
          <w:szCs w:val="36"/>
        </w:rPr>
      </w:pPr>
    </w:p>
    <w:p w:rsidR="00960627" w:rsidRPr="00856A69" w:rsidRDefault="00960627" w:rsidP="00960627">
      <w:pPr>
        <w:spacing w:after="0"/>
        <w:rPr>
          <w:rFonts w:ascii="Times New Roman" w:hAnsi="Times New Roman" w:cs="Arial Unicode MS"/>
          <w:b/>
          <w:bCs/>
          <w:sz w:val="21"/>
          <w:szCs w:val="21"/>
          <w:lang w:val="en-GB"/>
        </w:rPr>
      </w:pPr>
      <w:r w:rsidRPr="00856A69">
        <w:rPr>
          <w:rFonts w:ascii="Times New Roman" w:hAnsi="Times New Roman" w:cs="Arial Unicode MS"/>
          <w:b/>
          <w:bCs/>
          <w:sz w:val="21"/>
          <w:szCs w:val="21"/>
          <w:lang w:val="en-GB"/>
        </w:rPr>
        <w:t>HUMAN RESOURCES AREA</w:t>
      </w:r>
    </w:p>
    <w:p w:rsidR="00960627" w:rsidRDefault="00960627" w:rsidP="00960627">
      <w:pPr>
        <w:spacing w:after="0"/>
        <w:rPr>
          <w:rFonts w:ascii="Times New Roman" w:hAnsi="Times New Roman" w:cs="Arial Unicode MS"/>
          <w:bCs/>
          <w:i/>
          <w:sz w:val="21"/>
          <w:szCs w:val="21"/>
          <w:lang w:val="en-GB"/>
        </w:rPr>
      </w:pPr>
      <w:r w:rsidRPr="00960627">
        <w:rPr>
          <w:rFonts w:ascii="Times New Roman" w:hAnsi="Times New Roman" w:cs="Arial Unicode MS"/>
          <w:bCs/>
          <w:i/>
          <w:sz w:val="21"/>
          <w:szCs w:val="21"/>
          <w:lang w:val="en-GB"/>
        </w:rPr>
        <w:t>RECRUITMENT OFFICE</w:t>
      </w:r>
    </w:p>
    <w:p w:rsidR="00960627" w:rsidRPr="00960627" w:rsidRDefault="00960627" w:rsidP="00960627">
      <w:pPr>
        <w:spacing w:after="0"/>
        <w:rPr>
          <w:rFonts w:ascii="Times New Roman" w:hAnsi="Times New Roman" w:cs="Arial Unicode MS"/>
          <w:bCs/>
          <w:i/>
          <w:sz w:val="21"/>
          <w:szCs w:val="21"/>
          <w:lang w:val="en-GB"/>
        </w:rPr>
      </w:pPr>
      <w:bookmarkStart w:id="0" w:name="_GoBack"/>
      <w:bookmarkEnd w:id="0"/>
    </w:p>
    <w:p w:rsidR="00960627" w:rsidRPr="00856A69" w:rsidRDefault="00960627" w:rsidP="00960627">
      <w:pPr>
        <w:spacing w:after="0" w:line="240" w:lineRule="auto"/>
        <w:jc w:val="both"/>
        <w:rPr>
          <w:rFonts w:ascii="Times New Roman" w:hAnsi="Times New Roman"/>
          <w:b/>
          <w:bCs/>
          <w:sz w:val="16"/>
          <w:szCs w:val="16"/>
          <w:lang w:val="en-GB"/>
        </w:rPr>
      </w:pPr>
      <w:r w:rsidRPr="00856A69">
        <w:rPr>
          <w:rFonts w:ascii="Times New Roman" w:hAnsi="Times New Roman"/>
          <w:b/>
          <w:bCs/>
          <w:sz w:val="16"/>
          <w:szCs w:val="16"/>
          <w:lang w:val="en-GB"/>
        </w:rPr>
        <w:t>Subject: Information pursuant to Article 13 of EU Regulation no. 2016/679</w:t>
      </w:r>
    </w:p>
    <w:p w:rsidR="00960627" w:rsidRPr="00856A69" w:rsidRDefault="00960627" w:rsidP="00960627">
      <w:pPr>
        <w:spacing w:after="0" w:line="240" w:lineRule="auto"/>
        <w:jc w:val="both"/>
        <w:rPr>
          <w:rFonts w:ascii="Times New Roman" w:hAnsi="Times New Roman"/>
          <w:bCs/>
          <w:sz w:val="16"/>
          <w:szCs w:val="16"/>
          <w:lang w:val="en-GB"/>
        </w:rPr>
      </w:pPr>
      <w:r w:rsidRPr="00856A69">
        <w:rPr>
          <w:rFonts w:ascii="Times New Roman" w:hAnsi="Times New Roman"/>
          <w:bCs/>
          <w:sz w:val="16"/>
          <w:szCs w:val="16"/>
          <w:lang w:val="en-GB"/>
        </w:rPr>
        <w:t>Pursuant to art. 13 of the EU Regulation n. 2016/679 (hereinafter "GDPR 2016/679"), laying down provisions for the protection of persons and other subjects regarding the processing of personal data, we wish to inform you that the personal data you provide will be processed in compliance with the aforementioned legislation and the confidentiality obligations to which the University of Teramo is bound.</w:t>
      </w:r>
    </w:p>
    <w:p w:rsidR="00960627" w:rsidRPr="00856A69" w:rsidRDefault="00960627" w:rsidP="00960627">
      <w:pPr>
        <w:spacing w:after="0" w:line="240" w:lineRule="auto"/>
        <w:jc w:val="both"/>
        <w:rPr>
          <w:rFonts w:ascii="Times New Roman" w:hAnsi="Times New Roman"/>
          <w:bCs/>
          <w:sz w:val="16"/>
          <w:szCs w:val="16"/>
          <w:lang w:val="en-GB"/>
        </w:rPr>
      </w:pPr>
    </w:p>
    <w:p w:rsidR="00960627" w:rsidRPr="00856A69" w:rsidRDefault="00960627" w:rsidP="00960627">
      <w:pPr>
        <w:spacing w:after="0" w:line="240" w:lineRule="auto"/>
        <w:jc w:val="both"/>
        <w:rPr>
          <w:rFonts w:ascii="Times New Roman" w:hAnsi="Times New Roman"/>
          <w:b/>
          <w:bCs/>
          <w:sz w:val="16"/>
          <w:szCs w:val="16"/>
          <w:lang w:val="en-GB"/>
        </w:rPr>
      </w:pPr>
      <w:r w:rsidRPr="00856A69">
        <w:rPr>
          <w:rFonts w:ascii="Times New Roman" w:hAnsi="Times New Roman"/>
          <w:b/>
          <w:bCs/>
          <w:sz w:val="16"/>
          <w:szCs w:val="16"/>
          <w:lang w:val="en-GB"/>
        </w:rPr>
        <w:t>1. Data Controller</w:t>
      </w:r>
    </w:p>
    <w:p w:rsidR="00960627" w:rsidRPr="00856A69" w:rsidRDefault="00960627" w:rsidP="00960627">
      <w:pPr>
        <w:spacing w:after="0" w:line="240" w:lineRule="auto"/>
        <w:jc w:val="both"/>
        <w:rPr>
          <w:rFonts w:ascii="Times New Roman" w:hAnsi="Times New Roman"/>
          <w:bCs/>
          <w:sz w:val="16"/>
          <w:szCs w:val="16"/>
          <w:lang w:val="en-GB"/>
        </w:rPr>
      </w:pPr>
      <w:r w:rsidRPr="00856A69">
        <w:rPr>
          <w:rFonts w:ascii="Times New Roman" w:hAnsi="Times New Roman"/>
          <w:bCs/>
          <w:sz w:val="16"/>
          <w:szCs w:val="16"/>
          <w:lang w:val="en-GB"/>
        </w:rPr>
        <w:t xml:space="preserve">The Data Controller is the University of Teramo, via </w:t>
      </w:r>
      <w:proofErr w:type="spellStart"/>
      <w:r w:rsidRPr="00856A69">
        <w:rPr>
          <w:rFonts w:ascii="Times New Roman" w:hAnsi="Times New Roman"/>
          <w:bCs/>
          <w:sz w:val="16"/>
          <w:szCs w:val="16"/>
          <w:lang w:val="en-GB"/>
        </w:rPr>
        <w:t>Balzarini</w:t>
      </w:r>
      <w:proofErr w:type="spellEnd"/>
      <w:r w:rsidRPr="00856A69">
        <w:rPr>
          <w:rFonts w:ascii="Times New Roman" w:hAnsi="Times New Roman"/>
          <w:bCs/>
          <w:sz w:val="16"/>
          <w:szCs w:val="16"/>
          <w:lang w:val="en-GB"/>
        </w:rPr>
        <w:t>, 1, 64100 Teramo.</w:t>
      </w:r>
    </w:p>
    <w:p w:rsidR="00960627" w:rsidRPr="00856A69" w:rsidRDefault="00960627" w:rsidP="00960627">
      <w:pPr>
        <w:spacing w:after="0" w:line="240" w:lineRule="auto"/>
        <w:jc w:val="both"/>
        <w:rPr>
          <w:rFonts w:ascii="Times New Roman" w:hAnsi="Times New Roman"/>
          <w:b/>
          <w:bCs/>
          <w:sz w:val="16"/>
          <w:szCs w:val="16"/>
          <w:lang w:val="en-GB"/>
        </w:rPr>
      </w:pPr>
    </w:p>
    <w:p w:rsidR="00960627" w:rsidRPr="00856A69" w:rsidRDefault="00960627" w:rsidP="00960627">
      <w:pPr>
        <w:spacing w:after="0" w:line="240" w:lineRule="auto"/>
        <w:jc w:val="both"/>
        <w:rPr>
          <w:rFonts w:ascii="Times New Roman" w:hAnsi="Times New Roman"/>
          <w:b/>
          <w:bCs/>
          <w:sz w:val="16"/>
          <w:szCs w:val="16"/>
          <w:lang w:val="en-GB"/>
        </w:rPr>
      </w:pPr>
      <w:r w:rsidRPr="00856A69">
        <w:rPr>
          <w:rFonts w:ascii="Times New Roman" w:hAnsi="Times New Roman"/>
          <w:b/>
          <w:bCs/>
          <w:sz w:val="16"/>
          <w:szCs w:val="16"/>
          <w:lang w:val="en-GB"/>
        </w:rPr>
        <w:t>2. Data Protection Officer (DPO)</w:t>
      </w:r>
    </w:p>
    <w:p w:rsidR="00960627" w:rsidRPr="00856A69" w:rsidRDefault="00960627" w:rsidP="00960627">
      <w:pPr>
        <w:spacing w:after="0" w:line="240" w:lineRule="auto"/>
        <w:jc w:val="both"/>
        <w:rPr>
          <w:rFonts w:ascii="Times New Roman" w:hAnsi="Times New Roman"/>
          <w:bCs/>
          <w:sz w:val="16"/>
          <w:szCs w:val="16"/>
          <w:lang w:val="en-GB"/>
        </w:rPr>
      </w:pPr>
      <w:r w:rsidRPr="00856A69">
        <w:rPr>
          <w:rFonts w:ascii="Times New Roman" w:hAnsi="Times New Roman"/>
          <w:bCs/>
          <w:sz w:val="16"/>
          <w:szCs w:val="16"/>
          <w:lang w:val="en-GB"/>
        </w:rPr>
        <w:t xml:space="preserve">The Data Protection Officer (DPO) can be reached via </w:t>
      </w:r>
      <w:proofErr w:type="spellStart"/>
      <w:r w:rsidRPr="00856A69">
        <w:rPr>
          <w:rFonts w:ascii="Times New Roman" w:hAnsi="Times New Roman"/>
          <w:bCs/>
          <w:sz w:val="16"/>
          <w:szCs w:val="16"/>
          <w:lang w:val="en-GB"/>
        </w:rPr>
        <w:t>E_mail</w:t>
      </w:r>
      <w:proofErr w:type="spellEnd"/>
      <w:r w:rsidRPr="00856A69">
        <w:rPr>
          <w:rFonts w:ascii="Times New Roman" w:hAnsi="Times New Roman"/>
          <w:bCs/>
          <w:sz w:val="16"/>
          <w:szCs w:val="16"/>
          <w:lang w:val="en-GB"/>
        </w:rPr>
        <w:t xml:space="preserve"> at the address rpd@unite.it and by registered letter with return receipt to the address: University of Teramo - GDPR Office, Via </w:t>
      </w:r>
      <w:proofErr w:type="spellStart"/>
      <w:r w:rsidRPr="00856A69">
        <w:rPr>
          <w:rFonts w:ascii="Times New Roman" w:hAnsi="Times New Roman"/>
          <w:bCs/>
          <w:sz w:val="16"/>
          <w:szCs w:val="16"/>
          <w:lang w:val="en-GB"/>
        </w:rPr>
        <w:t>Balzarini</w:t>
      </w:r>
      <w:proofErr w:type="spellEnd"/>
      <w:r w:rsidRPr="00856A69">
        <w:rPr>
          <w:rFonts w:ascii="Times New Roman" w:hAnsi="Times New Roman"/>
          <w:bCs/>
          <w:sz w:val="16"/>
          <w:szCs w:val="16"/>
          <w:lang w:val="en-GB"/>
        </w:rPr>
        <w:t xml:space="preserve"> 1, 64100 - Teramo.</w:t>
      </w:r>
    </w:p>
    <w:p w:rsidR="00960627" w:rsidRPr="00856A69" w:rsidRDefault="00960627" w:rsidP="00960627">
      <w:pPr>
        <w:spacing w:after="0" w:line="240" w:lineRule="auto"/>
        <w:jc w:val="both"/>
        <w:rPr>
          <w:rFonts w:ascii="Times New Roman" w:hAnsi="Times New Roman"/>
          <w:b/>
          <w:bCs/>
          <w:sz w:val="16"/>
          <w:szCs w:val="16"/>
          <w:lang w:val="en-GB"/>
        </w:rPr>
      </w:pPr>
    </w:p>
    <w:p w:rsidR="00960627" w:rsidRPr="00856A69" w:rsidRDefault="00960627" w:rsidP="00960627">
      <w:pPr>
        <w:spacing w:after="0" w:line="240" w:lineRule="auto"/>
        <w:jc w:val="both"/>
        <w:rPr>
          <w:rFonts w:ascii="Times New Roman" w:hAnsi="Times New Roman"/>
          <w:b/>
          <w:bCs/>
          <w:sz w:val="16"/>
          <w:szCs w:val="16"/>
          <w:lang w:val="en-GB"/>
        </w:rPr>
      </w:pPr>
      <w:r w:rsidRPr="00856A69">
        <w:rPr>
          <w:rFonts w:ascii="Times New Roman" w:hAnsi="Times New Roman"/>
          <w:b/>
          <w:bCs/>
          <w:sz w:val="16"/>
          <w:szCs w:val="16"/>
          <w:lang w:val="en-GB"/>
        </w:rPr>
        <w:t>3. Purpose and legal basis of the processing</w:t>
      </w:r>
    </w:p>
    <w:p w:rsidR="00960627" w:rsidRPr="00856A69" w:rsidRDefault="00960627" w:rsidP="00960627">
      <w:pPr>
        <w:spacing w:after="0" w:line="240" w:lineRule="auto"/>
        <w:jc w:val="both"/>
        <w:rPr>
          <w:rFonts w:ascii="Times New Roman" w:hAnsi="Times New Roman"/>
          <w:bCs/>
          <w:sz w:val="16"/>
          <w:szCs w:val="16"/>
          <w:lang w:val="en-GB"/>
        </w:rPr>
      </w:pPr>
      <w:r w:rsidRPr="00856A69">
        <w:rPr>
          <w:rFonts w:ascii="Times New Roman" w:hAnsi="Times New Roman"/>
          <w:bCs/>
          <w:sz w:val="16"/>
          <w:szCs w:val="16"/>
          <w:lang w:val="en-GB"/>
        </w:rPr>
        <w:t>All personal data collected will be processed on the basis of European provisions, laws and regulations, for the performance of institutional activities relating to competitions for teaching staff.</w:t>
      </w:r>
    </w:p>
    <w:p w:rsidR="00960627" w:rsidRPr="00856A69" w:rsidRDefault="00960627" w:rsidP="00960627">
      <w:pPr>
        <w:spacing w:after="0" w:line="240" w:lineRule="auto"/>
        <w:jc w:val="both"/>
        <w:rPr>
          <w:rFonts w:ascii="Times New Roman" w:hAnsi="Times New Roman"/>
          <w:b/>
          <w:bCs/>
          <w:sz w:val="16"/>
          <w:szCs w:val="16"/>
          <w:lang w:val="en-GB"/>
        </w:rPr>
      </w:pPr>
    </w:p>
    <w:p w:rsidR="00960627" w:rsidRPr="00856A69" w:rsidRDefault="00960627" w:rsidP="00960627">
      <w:pPr>
        <w:spacing w:after="0" w:line="240" w:lineRule="auto"/>
        <w:jc w:val="both"/>
        <w:rPr>
          <w:rFonts w:ascii="Times New Roman" w:hAnsi="Times New Roman"/>
          <w:b/>
          <w:bCs/>
          <w:sz w:val="16"/>
          <w:szCs w:val="16"/>
          <w:lang w:val="en-GB"/>
        </w:rPr>
      </w:pPr>
      <w:r w:rsidRPr="00856A69">
        <w:rPr>
          <w:rFonts w:ascii="Times New Roman" w:hAnsi="Times New Roman"/>
          <w:b/>
          <w:bCs/>
          <w:sz w:val="16"/>
          <w:szCs w:val="16"/>
          <w:lang w:val="en-GB"/>
        </w:rPr>
        <w:t>4. Processing methods</w:t>
      </w:r>
    </w:p>
    <w:p w:rsidR="00960627" w:rsidRPr="00856A69" w:rsidRDefault="00960627" w:rsidP="00960627">
      <w:pPr>
        <w:spacing w:after="0" w:line="240" w:lineRule="auto"/>
        <w:jc w:val="both"/>
        <w:rPr>
          <w:rFonts w:ascii="Times New Roman" w:hAnsi="Times New Roman"/>
          <w:bCs/>
          <w:sz w:val="16"/>
          <w:szCs w:val="16"/>
          <w:lang w:val="en-GB"/>
        </w:rPr>
      </w:pPr>
      <w:r w:rsidRPr="00856A69">
        <w:rPr>
          <w:rFonts w:ascii="Times New Roman" w:hAnsi="Times New Roman"/>
          <w:bCs/>
          <w:sz w:val="16"/>
          <w:szCs w:val="16"/>
          <w:lang w:val="en-GB"/>
        </w:rPr>
        <w:t>Personal data are processed with automated and manual tools for the time strictly necessary to achieve the purposes for which they were collected indicated in the previous point and in order to guarantee the integrity, confidentiality and security of the same by the staff of the University of Teramo which acts on the basis of specific instructions provided regarding the purposes and methods of the processing itself.</w:t>
      </w:r>
    </w:p>
    <w:p w:rsidR="00960627" w:rsidRPr="00856A69" w:rsidRDefault="00960627" w:rsidP="00960627">
      <w:pPr>
        <w:spacing w:after="0" w:line="240" w:lineRule="auto"/>
        <w:jc w:val="both"/>
        <w:rPr>
          <w:rFonts w:ascii="Times New Roman" w:hAnsi="Times New Roman"/>
          <w:b/>
          <w:bCs/>
          <w:sz w:val="16"/>
          <w:szCs w:val="16"/>
          <w:lang w:val="en-GB"/>
        </w:rPr>
      </w:pPr>
    </w:p>
    <w:p w:rsidR="00960627" w:rsidRPr="00856A69" w:rsidRDefault="00960627" w:rsidP="00960627">
      <w:pPr>
        <w:spacing w:after="0" w:line="240" w:lineRule="auto"/>
        <w:jc w:val="both"/>
        <w:rPr>
          <w:rFonts w:ascii="Times New Roman" w:hAnsi="Times New Roman"/>
          <w:b/>
          <w:bCs/>
          <w:sz w:val="16"/>
          <w:szCs w:val="16"/>
          <w:lang w:val="en-GB"/>
        </w:rPr>
      </w:pPr>
      <w:r w:rsidRPr="00856A69">
        <w:rPr>
          <w:rFonts w:ascii="Times New Roman" w:hAnsi="Times New Roman"/>
          <w:b/>
          <w:bCs/>
          <w:sz w:val="16"/>
          <w:szCs w:val="16"/>
          <w:lang w:val="en-GB"/>
        </w:rPr>
        <w:t>5. Data recipients</w:t>
      </w:r>
    </w:p>
    <w:p w:rsidR="00960627" w:rsidRPr="00856A69" w:rsidRDefault="00960627" w:rsidP="00960627">
      <w:pPr>
        <w:spacing w:after="0" w:line="240" w:lineRule="auto"/>
        <w:jc w:val="both"/>
        <w:rPr>
          <w:rFonts w:ascii="Times New Roman" w:hAnsi="Times New Roman"/>
          <w:bCs/>
          <w:sz w:val="16"/>
          <w:szCs w:val="16"/>
          <w:lang w:val="en-GB"/>
        </w:rPr>
      </w:pPr>
      <w:r w:rsidRPr="00856A69">
        <w:rPr>
          <w:rFonts w:ascii="Times New Roman" w:hAnsi="Times New Roman"/>
          <w:bCs/>
          <w:sz w:val="16"/>
          <w:szCs w:val="16"/>
          <w:lang w:val="en-GB"/>
        </w:rPr>
        <w:t>Personal data may be disclosed to other public and private subjects solely by virtue of community provisions, laws or regulations in order to achieve the purposes listed above in point 3.</w:t>
      </w:r>
    </w:p>
    <w:p w:rsidR="00960627" w:rsidRPr="00856A69" w:rsidRDefault="00960627" w:rsidP="00960627">
      <w:pPr>
        <w:spacing w:after="0" w:line="240" w:lineRule="auto"/>
        <w:jc w:val="both"/>
        <w:rPr>
          <w:rFonts w:ascii="Times New Roman" w:hAnsi="Times New Roman"/>
          <w:bCs/>
          <w:sz w:val="16"/>
          <w:szCs w:val="16"/>
          <w:lang w:val="en-GB"/>
        </w:rPr>
      </w:pPr>
      <w:r w:rsidRPr="00856A69">
        <w:rPr>
          <w:rFonts w:ascii="Times New Roman" w:hAnsi="Times New Roman"/>
          <w:bCs/>
          <w:sz w:val="16"/>
          <w:szCs w:val="16"/>
          <w:lang w:val="en-GB"/>
        </w:rPr>
        <w:t>In particular, they may be communicated to:</w:t>
      </w:r>
    </w:p>
    <w:p w:rsidR="00960627" w:rsidRPr="00856A69" w:rsidRDefault="00960627" w:rsidP="00960627">
      <w:pPr>
        <w:spacing w:after="0" w:line="240" w:lineRule="auto"/>
        <w:jc w:val="both"/>
        <w:rPr>
          <w:rFonts w:ascii="Times New Roman" w:hAnsi="Times New Roman"/>
          <w:bCs/>
          <w:sz w:val="16"/>
          <w:szCs w:val="16"/>
          <w:lang w:val="en-GB"/>
        </w:rPr>
      </w:pPr>
      <w:r w:rsidRPr="00856A69">
        <w:rPr>
          <w:rFonts w:ascii="Times New Roman" w:hAnsi="Times New Roman"/>
          <w:bCs/>
          <w:sz w:val="16"/>
          <w:szCs w:val="16"/>
          <w:lang w:val="en-GB"/>
        </w:rPr>
        <w:t>Certifying administrations during the control of the substitutive declarations made for the purposes of Presidential Decree 445/2000 and subsequent amendments;</w:t>
      </w:r>
    </w:p>
    <w:p w:rsidR="00960627" w:rsidRPr="00856A69" w:rsidRDefault="00960627" w:rsidP="00960627">
      <w:pPr>
        <w:spacing w:after="0" w:line="240" w:lineRule="auto"/>
        <w:jc w:val="both"/>
        <w:rPr>
          <w:rFonts w:ascii="Times New Roman" w:hAnsi="Times New Roman"/>
          <w:bCs/>
          <w:sz w:val="16"/>
          <w:szCs w:val="16"/>
          <w:lang w:val="en-GB"/>
        </w:rPr>
      </w:pPr>
      <w:r w:rsidRPr="00856A69">
        <w:rPr>
          <w:rFonts w:ascii="Times New Roman" w:hAnsi="Times New Roman"/>
          <w:bCs/>
          <w:sz w:val="16"/>
          <w:szCs w:val="16"/>
          <w:lang w:val="en-GB"/>
        </w:rPr>
        <w:t>· Evaluation commissions;</w:t>
      </w:r>
    </w:p>
    <w:p w:rsidR="00960627" w:rsidRPr="00856A69" w:rsidRDefault="00960627" w:rsidP="00960627">
      <w:pPr>
        <w:spacing w:after="0" w:line="240" w:lineRule="auto"/>
        <w:jc w:val="both"/>
        <w:rPr>
          <w:rFonts w:ascii="Times New Roman" w:hAnsi="Times New Roman"/>
          <w:bCs/>
          <w:sz w:val="16"/>
          <w:szCs w:val="16"/>
          <w:lang w:val="en-GB"/>
        </w:rPr>
      </w:pPr>
      <w:r w:rsidRPr="00856A69">
        <w:rPr>
          <w:rFonts w:ascii="Times New Roman" w:hAnsi="Times New Roman"/>
          <w:bCs/>
          <w:sz w:val="16"/>
          <w:szCs w:val="16"/>
          <w:lang w:val="en-GB"/>
        </w:rPr>
        <w:t>· Publications of the university website, minutes of the commission and decree approving acts, notices to candidates.</w:t>
      </w:r>
    </w:p>
    <w:p w:rsidR="00960627" w:rsidRPr="00856A69" w:rsidRDefault="00960627" w:rsidP="00960627">
      <w:pPr>
        <w:spacing w:after="0" w:line="240" w:lineRule="auto"/>
        <w:jc w:val="both"/>
        <w:rPr>
          <w:rFonts w:ascii="Times New Roman" w:hAnsi="Times New Roman"/>
          <w:b/>
          <w:bCs/>
          <w:sz w:val="16"/>
          <w:szCs w:val="16"/>
          <w:lang w:val="en-GB"/>
        </w:rPr>
      </w:pPr>
    </w:p>
    <w:p w:rsidR="00960627" w:rsidRPr="00856A69" w:rsidRDefault="00960627" w:rsidP="00960627">
      <w:pPr>
        <w:spacing w:after="0" w:line="240" w:lineRule="auto"/>
        <w:jc w:val="both"/>
        <w:rPr>
          <w:rFonts w:ascii="Times New Roman" w:hAnsi="Times New Roman"/>
          <w:b/>
          <w:bCs/>
          <w:sz w:val="16"/>
          <w:szCs w:val="16"/>
          <w:lang w:val="en-GB"/>
        </w:rPr>
      </w:pPr>
      <w:r w:rsidRPr="00856A69">
        <w:rPr>
          <w:rFonts w:ascii="Times New Roman" w:hAnsi="Times New Roman"/>
          <w:b/>
          <w:bCs/>
          <w:sz w:val="16"/>
          <w:szCs w:val="16"/>
          <w:lang w:val="en-GB"/>
        </w:rPr>
        <w:t>6. Transfer of personal data</w:t>
      </w:r>
    </w:p>
    <w:p w:rsidR="00960627" w:rsidRPr="00856A69" w:rsidRDefault="00960627" w:rsidP="00960627">
      <w:pPr>
        <w:spacing w:after="0" w:line="240" w:lineRule="auto"/>
        <w:jc w:val="both"/>
        <w:rPr>
          <w:rFonts w:ascii="Times New Roman" w:hAnsi="Times New Roman"/>
          <w:bCs/>
          <w:sz w:val="16"/>
          <w:szCs w:val="16"/>
          <w:lang w:val="en-GB"/>
        </w:rPr>
      </w:pPr>
      <w:r w:rsidRPr="00856A69">
        <w:rPr>
          <w:rFonts w:ascii="Times New Roman" w:hAnsi="Times New Roman"/>
          <w:bCs/>
          <w:sz w:val="16"/>
          <w:szCs w:val="16"/>
          <w:lang w:val="en-GB"/>
        </w:rPr>
        <w:t>Your data will not be transferred either to member states of the European Union or to third countries outside the European Union.</w:t>
      </w:r>
    </w:p>
    <w:p w:rsidR="00960627" w:rsidRPr="00856A69" w:rsidRDefault="00960627" w:rsidP="00960627">
      <w:pPr>
        <w:spacing w:after="0" w:line="240" w:lineRule="auto"/>
        <w:jc w:val="both"/>
        <w:rPr>
          <w:rFonts w:ascii="Times New Roman" w:hAnsi="Times New Roman"/>
          <w:b/>
          <w:bCs/>
          <w:sz w:val="16"/>
          <w:szCs w:val="16"/>
          <w:lang w:val="en-GB"/>
        </w:rPr>
      </w:pPr>
    </w:p>
    <w:p w:rsidR="00960627" w:rsidRPr="00856A69" w:rsidRDefault="00960627" w:rsidP="00960627">
      <w:pPr>
        <w:spacing w:after="0" w:line="240" w:lineRule="auto"/>
        <w:jc w:val="both"/>
        <w:rPr>
          <w:rFonts w:ascii="Times New Roman" w:hAnsi="Times New Roman"/>
          <w:b/>
          <w:bCs/>
          <w:sz w:val="16"/>
          <w:szCs w:val="16"/>
          <w:lang w:val="en-GB"/>
        </w:rPr>
      </w:pPr>
      <w:r w:rsidRPr="00856A69">
        <w:rPr>
          <w:rFonts w:ascii="Times New Roman" w:hAnsi="Times New Roman"/>
          <w:b/>
          <w:bCs/>
          <w:sz w:val="16"/>
          <w:szCs w:val="16"/>
          <w:lang w:val="en-GB"/>
        </w:rPr>
        <w:t>7. Special categories of personal data</w:t>
      </w:r>
    </w:p>
    <w:p w:rsidR="00960627" w:rsidRPr="00856A69" w:rsidRDefault="00960627" w:rsidP="00960627">
      <w:pPr>
        <w:spacing w:after="0" w:line="240" w:lineRule="auto"/>
        <w:jc w:val="both"/>
        <w:rPr>
          <w:rFonts w:ascii="Times New Roman" w:hAnsi="Times New Roman"/>
          <w:b/>
          <w:bCs/>
          <w:sz w:val="16"/>
          <w:szCs w:val="16"/>
          <w:lang w:val="en-GB"/>
        </w:rPr>
      </w:pPr>
      <w:r w:rsidRPr="00856A69">
        <w:rPr>
          <w:rFonts w:ascii="Times New Roman" w:hAnsi="Times New Roman"/>
          <w:bCs/>
          <w:sz w:val="16"/>
          <w:szCs w:val="16"/>
          <w:lang w:val="en-GB"/>
        </w:rPr>
        <w:t>Pursuant to art. 9 of the EU Regulation no. 2016/679, you may provide the University of Teramo with data that can be classified as "special categories of personal data". These categories of data may be processed by the University of Teramo only with your free and explicit consent, expressed in writing.</w:t>
      </w:r>
    </w:p>
    <w:p w:rsidR="00960627" w:rsidRPr="00856A69" w:rsidRDefault="00960627" w:rsidP="00960627">
      <w:pPr>
        <w:spacing w:after="0" w:line="240" w:lineRule="auto"/>
        <w:jc w:val="both"/>
        <w:rPr>
          <w:rFonts w:ascii="Times New Roman" w:hAnsi="Times New Roman"/>
          <w:b/>
          <w:bCs/>
          <w:sz w:val="16"/>
          <w:szCs w:val="16"/>
          <w:lang w:val="en-GB"/>
        </w:rPr>
      </w:pPr>
    </w:p>
    <w:p w:rsidR="00960627" w:rsidRPr="00856A69" w:rsidRDefault="00960627" w:rsidP="00960627">
      <w:pPr>
        <w:spacing w:after="0" w:line="240" w:lineRule="auto"/>
        <w:jc w:val="both"/>
        <w:rPr>
          <w:rFonts w:ascii="Times New Roman" w:hAnsi="Times New Roman"/>
          <w:b/>
          <w:bCs/>
          <w:sz w:val="16"/>
          <w:szCs w:val="16"/>
          <w:lang w:val="en-GB"/>
        </w:rPr>
      </w:pPr>
      <w:r w:rsidRPr="00856A69">
        <w:rPr>
          <w:rFonts w:ascii="Times New Roman" w:hAnsi="Times New Roman"/>
          <w:b/>
          <w:bCs/>
          <w:sz w:val="16"/>
          <w:szCs w:val="16"/>
          <w:lang w:val="en-GB"/>
        </w:rPr>
        <w:t>8. Existence of an automated decision-making process, including profiling</w:t>
      </w:r>
    </w:p>
    <w:p w:rsidR="00960627" w:rsidRPr="00856A69" w:rsidRDefault="00960627" w:rsidP="00960627">
      <w:pPr>
        <w:spacing w:after="0" w:line="240" w:lineRule="auto"/>
        <w:jc w:val="both"/>
        <w:rPr>
          <w:rFonts w:ascii="Times New Roman" w:hAnsi="Times New Roman"/>
          <w:bCs/>
          <w:sz w:val="16"/>
          <w:szCs w:val="16"/>
          <w:lang w:val="en-GB"/>
        </w:rPr>
      </w:pPr>
      <w:r w:rsidRPr="00856A69">
        <w:rPr>
          <w:rFonts w:ascii="Times New Roman" w:hAnsi="Times New Roman"/>
          <w:bCs/>
          <w:sz w:val="16"/>
          <w:szCs w:val="16"/>
          <w:lang w:val="en-GB"/>
        </w:rPr>
        <w:t>The University of Teramo does not adopt any automated decision-making process, including profiling, referred to in Article 22, paragraphs 1 and 4, of EU Regulation no. 679/2016.</w:t>
      </w:r>
    </w:p>
    <w:p w:rsidR="00960627" w:rsidRPr="00856A69" w:rsidRDefault="00960627" w:rsidP="00960627">
      <w:pPr>
        <w:spacing w:after="0" w:line="240" w:lineRule="auto"/>
        <w:jc w:val="both"/>
        <w:rPr>
          <w:rFonts w:ascii="Times New Roman" w:hAnsi="Times New Roman"/>
          <w:b/>
          <w:bCs/>
          <w:sz w:val="16"/>
          <w:szCs w:val="16"/>
          <w:lang w:val="en-GB"/>
        </w:rPr>
      </w:pPr>
    </w:p>
    <w:p w:rsidR="00960627" w:rsidRPr="00856A69" w:rsidRDefault="00960627" w:rsidP="00960627">
      <w:pPr>
        <w:spacing w:after="0" w:line="240" w:lineRule="auto"/>
        <w:jc w:val="both"/>
        <w:rPr>
          <w:rFonts w:ascii="Times New Roman" w:hAnsi="Times New Roman"/>
          <w:b/>
          <w:bCs/>
          <w:sz w:val="16"/>
          <w:szCs w:val="16"/>
          <w:lang w:val="en-GB"/>
        </w:rPr>
      </w:pPr>
      <w:r w:rsidRPr="00856A69">
        <w:rPr>
          <w:rFonts w:ascii="Times New Roman" w:hAnsi="Times New Roman"/>
          <w:b/>
          <w:bCs/>
          <w:sz w:val="16"/>
          <w:szCs w:val="16"/>
          <w:lang w:val="en-GB"/>
        </w:rPr>
        <w:t>9. Rights of the interested party</w:t>
      </w:r>
    </w:p>
    <w:p w:rsidR="00960627" w:rsidRPr="00856A69" w:rsidRDefault="00960627" w:rsidP="00960627">
      <w:pPr>
        <w:spacing w:after="0" w:line="240" w:lineRule="auto"/>
        <w:jc w:val="both"/>
        <w:rPr>
          <w:rFonts w:ascii="Times New Roman" w:hAnsi="Times New Roman"/>
          <w:bCs/>
          <w:sz w:val="16"/>
          <w:szCs w:val="16"/>
          <w:lang w:val="en-GB"/>
        </w:rPr>
      </w:pPr>
      <w:r w:rsidRPr="00856A69">
        <w:rPr>
          <w:rFonts w:ascii="Times New Roman" w:hAnsi="Times New Roman"/>
          <w:bCs/>
          <w:sz w:val="16"/>
          <w:szCs w:val="16"/>
          <w:lang w:val="en-GB"/>
        </w:rPr>
        <w:t>The subjects to whom the personal data refer, in their capacity as interested parties, may at any time exercise:</w:t>
      </w:r>
    </w:p>
    <w:p w:rsidR="00960627" w:rsidRPr="00856A69" w:rsidRDefault="00960627" w:rsidP="00960627">
      <w:pPr>
        <w:spacing w:after="0" w:line="240" w:lineRule="auto"/>
        <w:jc w:val="both"/>
        <w:rPr>
          <w:rFonts w:ascii="Times New Roman" w:hAnsi="Times New Roman"/>
          <w:bCs/>
          <w:sz w:val="16"/>
          <w:szCs w:val="16"/>
          <w:lang w:val="en-GB"/>
        </w:rPr>
      </w:pPr>
      <w:r w:rsidRPr="00856A69">
        <w:rPr>
          <w:rFonts w:ascii="Times New Roman" w:hAnsi="Times New Roman"/>
          <w:bCs/>
          <w:sz w:val="16"/>
          <w:szCs w:val="16"/>
          <w:lang w:val="en-GB"/>
        </w:rPr>
        <w:t>The right to access data,</w:t>
      </w:r>
    </w:p>
    <w:p w:rsidR="00960627" w:rsidRPr="00856A69" w:rsidRDefault="00960627" w:rsidP="00960627">
      <w:pPr>
        <w:spacing w:after="0" w:line="240" w:lineRule="auto"/>
        <w:jc w:val="both"/>
        <w:rPr>
          <w:rFonts w:ascii="Times New Roman" w:hAnsi="Times New Roman"/>
          <w:bCs/>
          <w:sz w:val="16"/>
          <w:szCs w:val="16"/>
          <w:lang w:val="en-GB"/>
        </w:rPr>
      </w:pPr>
      <w:r w:rsidRPr="00856A69">
        <w:rPr>
          <w:rFonts w:ascii="Times New Roman" w:hAnsi="Times New Roman"/>
          <w:bCs/>
          <w:sz w:val="16"/>
          <w:szCs w:val="16"/>
          <w:lang w:val="en-GB"/>
        </w:rPr>
        <w:t>The right to request rectification, cancellation or limitation of processing,</w:t>
      </w:r>
    </w:p>
    <w:p w:rsidR="00960627" w:rsidRPr="00856A69" w:rsidRDefault="00960627" w:rsidP="00960627">
      <w:pPr>
        <w:spacing w:after="0" w:line="240" w:lineRule="auto"/>
        <w:jc w:val="both"/>
        <w:rPr>
          <w:rFonts w:ascii="Times New Roman" w:hAnsi="Times New Roman"/>
          <w:bCs/>
          <w:sz w:val="16"/>
          <w:szCs w:val="16"/>
          <w:lang w:val="en-GB"/>
        </w:rPr>
      </w:pPr>
      <w:r w:rsidRPr="00856A69">
        <w:rPr>
          <w:rFonts w:ascii="Times New Roman" w:hAnsi="Times New Roman"/>
          <w:bCs/>
          <w:sz w:val="16"/>
          <w:szCs w:val="16"/>
          <w:lang w:val="en-GB"/>
        </w:rPr>
        <w:t>The right to object to the processing,</w:t>
      </w:r>
    </w:p>
    <w:p w:rsidR="00960627" w:rsidRPr="00856A69" w:rsidRDefault="00960627" w:rsidP="00960627">
      <w:pPr>
        <w:spacing w:after="0" w:line="240" w:lineRule="auto"/>
        <w:jc w:val="both"/>
        <w:rPr>
          <w:rFonts w:ascii="Times New Roman" w:hAnsi="Times New Roman"/>
          <w:bCs/>
          <w:sz w:val="16"/>
          <w:szCs w:val="16"/>
          <w:lang w:val="en-GB"/>
        </w:rPr>
      </w:pPr>
      <w:r w:rsidRPr="00856A69">
        <w:rPr>
          <w:rFonts w:ascii="Times New Roman" w:hAnsi="Times New Roman"/>
          <w:bCs/>
          <w:sz w:val="16"/>
          <w:szCs w:val="16"/>
          <w:lang w:val="en-GB"/>
        </w:rPr>
        <w:t>The right to data portability.</w:t>
      </w:r>
    </w:p>
    <w:p w:rsidR="00960627" w:rsidRPr="00856A69" w:rsidRDefault="00960627" w:rsidP="00960627">
      <w:pPr>
        <w:spacing w:after="0" w:line="240" w:lineRule="auto"/>
        <w:jc w:val="both"/>
        <w:rPr>
          <w:rFonts w:ascii="Times New Roman" w:hAnsi="Times New Roman"/>
          <w:bCs/>
          <w:sz w:val="16"/>
          <w:szCs w:val="16"/>
          <w:lang w:val="en-GB"/>
        </w:rPr>
      </w:pPr>
      <w:r w:rsidRPr="00856A69">
        <w:rPr>
          <w:rFonts w:ascii="Times New Roman" w:hAnsi="Times New Roman"/>
          <w:bCs/>
          <w:sz w:val="16"/>
          <w:szCs w:val="16"/>
          <w:lang w:val="en-GB"/>
        </w:rPr>
        <w:t>Furthermore, the interested party, pursuant to Article 7 paragraph 3 of EU Reg. 679/2016, has the right to withdraw their consent at any time, without however prejudicing the lawfulness of the processing based on the consent given before the revocation.</w:t>
      </w:r>
    </w:p>
    <w:p w:rsidR="00960627" w:rsidRPr="00856A69" w:rsidRDefault="00960627" w:rsidP="00960627">
      <w:pPr>
        <w:spacing w:after="0" w:line="240" w:lineRule="auto"/>
        <w:jc w:val="both"/>
        <w:rPr>
          <w:rFonts w:ascii="Times New Roman" w:hAnsi="Times New Roman"/>
          <w:b/>
          <w:bCs/>
          <w:sz w:val="16"/>
          <w:szCs w:val="16"/>
          <w:lang w:val="en-GB"/>
        </w:rPr>
      </w:pPr>
    </w:p>
    <w:p w:rsidR="00960627" w:rsidRPr="00856A69" w:rsidRDefault="00960627" w:rsidP="00960627">
      <w:pPr>
        <w:spacing w:after="0" w:line="240" w:lineRule="auto"/>
        <w:jc w:val="both"/>
        <w:rPr>
          <w:rFonts w:ascii="Times New Roman" w:hAnsi="Times New Roman"/>
          <w:b/>
          <w:bCs/>
          <w:sz w:val="16"/>
          <w:szCs w:val="16"/>
          <w:lang w:val="en-GB"/>
        </w:rPr>
      </w:pPr>
      <w:r w:rsidRPr="00856A69">
        <w:rPr>
          <w:rFonts w:ascii="Times New Roman" w:hAnsi="Times New Roman"/>
          <w:b/>
          <w:bCs/>
          <w:sz w:val="16"/>
          <w:szCs w:val="16"/>
          <w:lang w:val="en-GB"/>
        </w:rPr>
        <w:t>10. Exercise of the rights of the interested party</w:t>
      </w:r>
    </w:p>
    <w:p w:rsidR="00960627" w:rsidRPr="00856A69" w:rsidRDefault="00960627" w:rsidP="00960627">
      <w:pPr>
        <w:spacing w:after="0" w:line="240" w:lineRule="auto"/>
        <w:jc w:val="both"/>
        <w:rPr>
          <w:rFonts w:ascii="Times New Roman" w:hAnsi="Times New Roman"/>
          <w:bCs/>
          <w:sz w:val="16"/>
          <w:szCs w:val="16"/>
          <w:lang w:val="en-GB"/>
        </w:rPr>
      </w:pPr>
      <w:r w:rsidRPr="00856A69">
        <w:rPr>
          <w:rFonts w:ascii="Times New Roman" w:hAnsi="Times New Roman"/>
          <w:bCs/>
          <w:sz w:val="16"/>
          <w:szCs w:val="16"/>
          <w:lang w:val="en-GB"/>
        </w:rPr>
        <w:t xml:space="preserve">For the exercise of the rights referred to in point 8, relating to this procedure, the interested party may contact the Data Protection Officer at the University of Teramo who can be contacted at the email address rpd@unite.it. or by sending a registered letter to the University of Teramo, - GDPR Office - Via </w:t>
      </w:r>
      <w:proofErr w:type="spellStart"/>
      <w:r w:rsidRPr="00856A69">
        <w:rPr>
          <w:rFonts w:ascii="Times New Roman" w:hAnsi="Times New Roman"/>
          <w:bCs/>
          <w:sz w:val="16"/>
          <w:szCs w:val="16"/>
          <w:lang w:val="en-GB"/>
        </w:rPr>
        <w:t>Balzarini</w:t>
      </w:r>
      <w:proofErr w:type="spellEnd"/>
      <w:r w:rsidRPr="00856A69">
        <w:rPr>
          <w:rFonts w:ascii="Times New Roman" w:hAnsi="Times New Roman"/>
          <w:bCs/>
          <w:sz w:val="16"/>
          <w:szCs w:val="16"/>
          <w:lang w:val="en-GB"/>
        </w:rPr>
        <w:t>, 1 64100 Teramo.</w:t>
      </w:r>
    </w:p>
    <w:p w:rsidR="00960627" w:rsidRPr="00856A69" w:rsidRDefault="00960627" w:rsidP="00960627">
      <w:pPr>
        <w:spacing w:after="0" w:line="240" w:lineRule="auto"/>
        <w:jc w:val="both"/>
        <w:rPr>
          <w:rFonts w:ascii="Times New Roman" w:hAnsi="Times New Roman"/>
          <w:b/>
          <w:bCs/>
          <w:sz w:val="16"/>
          <w:szCs w:val="16"/>
          <w:lang w:val="en-GB"/>
        </w:rPr>
      </w:pPr>
    </w:p>
    <w:p w:rsidR="00960627" w:rsidRPr="00856A69" w:rsidRDefault="00960627" w:rsidP="00960627">
      <w:pPr>
        <w:spacing w:after="0" w:line="240" w:lineRule="auto"/>
        <w:jc w:val="both"/>
        <w:rPr>
          <w:rFonts w:ascii="Times New Roman" w:hAnsi="Times New Roman"/>
          <w:b/>
          <w:bCs/>
          <w:sz w:val="16"/>
          <w:szCs w:val="16"/>
          <w:lang w:val="en-GB"/>
        </w:rPr>
      </w:pPr>
      <w:r w:rsidRPr="00856A69">
        <w:rPr>
          <w:rFonts w:ascii="Times New Roman" w:hAnsi="Times New Roman"/>
          <w:b/>
          <w:bCs/>
          <w:sz w:val="16"/>
          <w:szCs w:val="16"/>
          <w:lang w:val="en-GB"/>
        </w:rPr>
        <w:t>11. Right of Complaint</w:t>
      </w:r>
    </w:p>
    <w:p w:rsidR="00960627" w:rsidRPr="00856A69" w:rsidRDefault="00960627" w:rsidP="00960627">
      <w:pPr>
        <w:spacing w:after="0" w:line="240" w:lineRule="auto"/>
        <w:jc w:val="both"/>
        <w:rPr>
          <w:rFonts w:ascii="Times New Roman" w:hAnsi="Times New Roman" w:cs="Times New Roman"/>
          <w:sz w:val="16"/>
          <w:szCs w:val="16"/>
          <w:lang w:val="en-GB"/>
        </w:rPr>
      </w:pPr>
      <w:r w:rsidRPr="00856A69">
        <w:rPr>
          <w:rFonts w:ascii="Times New Roman" w:hAnsi="Times New Roman"/>
          <w:bCs/>
          <w:sz w:val="16"/>
          <w:szCs w:val="16"/>
          <w:lang w:val="en-GB"/>
        </w:rPr>
        <w:t>Interested parties who believe that the processing of personal data referred to them occurs in violation of the provisions of the Regulation have the right to lodge a complaint with the Guarantor for the Protection of Personal Data, as provided for by art. 77 of the Regulation itself, or to take appropriate judicial offices.</w:t>
      </w:r>
    </w:p>
    <w:p w:rsidR="007A4098" w:rsidRPr="00960627" w:rsidRDefault="007A4098">
      <w:pPr>
        <w:rPr>
          <w:lang w:val="en-GB"/>
        </w:rPr>
      </w:pPr>
    </w:p>
    <w:sectPr w:rsidR="007A4098" w:rsidRPr="00960627" w:rsidSect="007862E2">
      <w:footerReference w:type="default" r:id="rId5"/>
      <w:pgSz w:w="11907" w:h="16839" w:code="9"/>
      <w:pgMar w:top="1135" w:right="850" w:bottom="993" w:left="1276" w:header="720" w:footer="458"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Arial Rounded MT Bold"/>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E88" w:rsidRDefault="00960627">
    <w:pPr>
      <w:pStyle w:val="Pidipagina"/>
      <w:jc w:val="center"/>
    </w:pPr>
  </w:p>
  <w:p w:rsidR="00693E88" w:rsidRDefault="00960627">
    <w:pPr>
      <w:pStyle w:val="Pidipagina"/>
      <w:jc w:val="center"/>
    </w:pPr>
    <w:r>
      <w:fldChar w:fldCharType="begin"/>
    </w:r>
    <w:r>
      <w:instrText>PAGE   \</w:instrText>
    </w:r>
    <w:r>
      <w:instrText>* MERGEFORMAT</w:instrText>
    </w:r>
    <w:r>
      <w:fldChar w:fldCharType="separate"/>
    </w:r>
    <w:r>
      <w:rPr>
        <w:noProof/>
      </w:rPr>
      <w:t>29</w:t>
    </w:r>
    <w:r>
      <w:fldChar w:fldCharType="end"/>
    </w:r>
  </w:p>
  <w:p w:rsidR="00693E88" w:rsidRDefault="00960627">
    <w:pPr>
      <w:pStyle w:val="Pidipagin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627"/>
    <w:rsid w:val="007A4098"/>
    <w:rsid w:val="009606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0BB02"/>
  <w15:chartTrackingRefBased/>
  <w15:docId w15:val="{1E26C082-2A22-4610-BB5E-3E4829E8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60627"/>
    <w:pPr>
      <w:spacing w:after="200" w:line="276" w:lineRule="auto"/>
    </w:pPr>
    <w:rPr>
      <w:rFonts w:ascii="Calibri" w:eastAsia="Times New Roman"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60627"/>
    <w:pPr>
      <w:tabs>
        <w:tab w:val="center" w:pos="4819"/>
        <w:tab w:val="right" w:pos="9638"/>
      </w:tabs>
    </w:pPr>
  </w:style>
  <w:style w:type="character" w:customStyle="1" w:styleId="PidipaginaCarattere">
    <w:name w:val="Piè di pagina Carattere"/>
    <w:basedOn w:val="Carpredefinitoparagrafo"/>
    <w:link w:val="Pidipagina"/>
    <w:uiPriority w:val="99"/>
    <w:rsid w:val="00960627"/>
    <w:rPr>
      <w:rFonts w:ascii="Calibri" w:eastAsia="Times New Roman"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626</Words>
  <Characters>3569</Characters>
  <Application>Microsoft Office Word</Application>
  <DocSecurity>0</DocSecurity>
  <Lines>29</Lines>
  <Paragraphs>8</Paragraphs>
  <ScaleCrop>false</ScaleCrop>
  <Company>Università degli Studi di Teramo</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Di Agostino</dc:creator>
  <cp:keywords/>
  <dc:description/>
  <cp:lastModifiedBy>Emanuela Di Agostino</cp:lastModifiedBy>
  <cp:revision>1</cp:revision>
  <dcterms:created xsi:type="dcterms:W3CDTF">2022-10-13T11:12:00Z</dcterms:created>
  <dcterms:modified xsi:type="dcterms:W3CDTF">2022-10-13T11:13:00Z</dcterms:modified>
</cp:coreProperties>
</file>