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169" w14:textId="77777777" w:rsidR="00A96B7D" w:rsidRDefault="002B02DA">
      <w:pPr>
        <w:spacing w:before="73" w:line="252" w:lineRule="exact"/>
        <w:ind w:left="6318"/>
      </w:pPr>
      <w:r>
        <w:pict w14:anchorId="3E27FC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75pt;margin-top:0;width:180pt;height:87.5pt;z-index:15728640;mso-position-horizontal-relative:page" filled="f">
            <v:stroke dashstyle="dot"/>
            <v:textbox inset="0,0,0,0">
              <w:txbxContent>
                <w:p w14:paraId="40CB193B" w14:textId="77777777" w:rsidR="00A96B7D" w:rsidRDefault="00A96B7D">
                  <w:pPr>
                    <w:pStyle w:val="Corpotesto"/>
                    <w:rPr>
                      <w:sz w:val="22"/>
                    </w:rPr>
                  </w:pPr>
                </w:p>
                <w:p w14:paraId="4A93C8D2" w14:textId="77777777" w:rsidR="00A96B7D" w:rsidRDefault="00A96B7D">
                  <w:pPr>
                    <w:pStyle w:val="Corpotesto"/>
                    <w:rPr>
                      <w:sz w:val="22"/>
                    </w:rPr>
                  </w:pPr>
                </w:p>
                <w:p w14:paraId="228BF8B5" w14:textId="77777777" w:rsidR="00A96B7D" w:rsidRDefault="00A96B7D">
                  <w:pPr>
                    <w:pStyle w:val="Corpotesto"/>
                    <w:rPr>
                      <w:sz w:val="22"/>
                    </w:rPr>
                  </w:pPr>
                </w:p>
                <w:p w14:paraId="6ED0F81D" w14:textId="77777777" w:rsidR="00A96B7D" w:rsidRDefault="00330267">
                  <w:pPr>
                    <w:spacing w:before="141"/>
                    <w:ind w:left="636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Marca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</w:t>
                  </w:r>
                  <w:r>
                    <w:rPr>
                      <w:spacing w:val="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bollo</w:t>
                  </w:r>
                  <w:r>
                    <w:rPr>
                      <w:spacing w:val="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</w:t>
                  </w:r>
                  <w:r>
                    <w:rPr>
                      <w:spacing w:val="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€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16,00</w:t>
                  </w:r>
                </w:p>
              </w:txbxContent>
            </v:textbox>
            <w10:wrap anchorx="page"/>
          </v:shape>
        </w:pict>
      </w:r>
      <w:r w:rsidR="00330267">
        <w:t>Spett.le</w:t>
      </w:r>
    </w:p>
    <w:p w14:paraId="5DDC6798" w14:textId="2FE2065A" w:rsidR="00A96B7D" w:rsidRDefault="00A37B5D">
      <w:pPr>
        <w:pStyle w:val="Titolo1"/>
        <w:spacing w:line="252" w:lineRule="exact"/>
        <w:ind w:left="6318" w:right="0"/>
        <w:jc w:val="left"/>
      </w:pPr>
      <w:r>
        <w:t>Università degli Studi di Teramo</w:t>
      </w:r>
    </w:p>
    <w:p w14:paraId="66C9105D" w14:textId="3CF48653" w:rsidR="00E85EC0" w:rsidRDefault="00E85EC0">
      <w:pPr>
        <w:ind w:left="6318" w:right="1606"/>
      </w:pPr>
      <w:r>
        <w:t>Dipartimento di Bioscienze e TAAA</w:t>
      </w:r>
    </w:p>
    <w:p w14:paraId="78E4CB16" w14:textId="239A0546" w:rsidR="00A37B5D" w:rsidRDefault="00330267">
      <w:pPr>
        <w:ind w:left="6318" w:right="1606"/>
      </w:pPr>
      <w:r>
        <w:t>Via</w:t>
      </w:r>
      <w:r>
        <w:rPr>
          <w:spacing w:val="-1"/>
        </w:rPr>
        <w:t xml:space="preserve"> </w:t>
      </w:r>
      <w:r w:rsidR="00A37B5D">
        <w:t>R. Balzarini, 1</w:t>
      </w:r>
      <w:r>
        <w:rPr>
          <w:spacing w:val="1"/>
        </w:rPr>
        <w:t xml:space="preserve"> </w:t>
      </w:r>
    </w:p>
    <w:p w14:paraId="6B7F12E0" w14:textId="4179839E" w:rsidR="00A96B7D" w:rsidRDefault="00A37B5D">
      <w:pPr>
        <w:ind w:left="6318" w:right="1606"/>
      </w:pPr>
      <w:r>
        <w:t>64100</w:t>
      </w:r>
      <w:r w:rsidR="00330267">
        <w:rPr>
          <w:spacing w:val="-3"/>
        </w:rPr>
        <w:t xml:space="preserve"> </w:t>
      </w:r>
      <w:r w:rsidR="00330267">
        <w:t>–</w:t>
      </w:r>
      <w:r w:rsidR="00330267">
        <w:rPr>
          <w:spacing w:val="-2"/>
        </w:rPr>
        <w:t xml:space="preserve"> </w:t>
      </w:r>
      <w:r>
        <w:rPr>
          <w:spacing w:val="-2"/>
        </w:rPr>
        <w:t>Teramo</w:t>
      </w:r>
    </w:p>
    <w:p w14:paraId="0504015B" w14:textId="77777777" w:rsidR="00A96B7D" w:rsidRDefault="00A96B7D">
      <w:pPr>
        <w:pStyle w:val="Corpotesto"/>
        <w:rPr>
          <w:sz w:val="20"/>
        </w:rPr>
      </w:pPr>
    </w:p>
    <w:p w14:paraId="05B4BBC8" w14:textId="77777777" w:rsidR="00A96B7D" w:rsidRDefault="00A96B7D">
      <w:pPr>
        <w:pStyle w:val="Corpotesto"/>
        <w:rPr>
          <w:sz w:val="20"/>
        </w:rPr>
      </w:pPr>
    </w:p>
    <w:p w14:paraId="3BBA286A" w14:textId="77777777" w:rsidR="00A96B7D" w:rsidRDefault="00A96B7D">
      <w:pPr>
        <w:pStyle w:val="Corpotesto"/>
        <w:spacing w:before="9"/>
        <w:rPr>
          <w:sz w:val="15"/>
        </w:rPr>
      </w:pPr>
    </w:p>
    <w:p w14:paraId="6FAD3B94" w14:textId="50E24E08" w:rsidR="00A96B7D" w:rsidRDefault="00D13435" w:rsidP="00D13435">
      <w:pPr>
        <w:pStyle w:val="Intestazione"/>
      </w:pPr>
      <w:r w:rsidRPr="00D13435">
        <w:t xml:space="preserve">    </w:t>
      </w:r>
      <w:r w:rsidR="00A36F86">
        <w:t xml:space="preserve"> </w:t>
      </w:r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“A</w:t>
      </w:r>
      <w:r>
        <w:t xml:space="preserve">” </w:t>
      </w:r>
      <w:r w:rsidR="00247A46">
        <w:t xml:space="preserve">  </w:t>
      </w:r>
      <w:r>
        <w:t xml:space="preserve">                                                      </w:t>
      </w:r>
      <w:r w:rsidR="00330267">
        <w:t>Prot.</w:t>
      </w:r>
      <w:r w:rsidR="00330267">
        <w:rPr>
          <w:spacing w:val="-2"/>
        </w:rPr>
        <w:t xml:space="preserve"> </w:t>
      </w:r>
      <w:r w:rsidR="008D371F">
        <w:rPr>
          <w:spacing w:val="-2"/>
        </w:rPr>
        <w:tab/>
      </w:r>
      <w:r w:rsidR="00330267">
        <w:rPr>
          <w:spacing w:val="58"/>
        </w:rPr>
        <w:t xml:space="preserve"> </w:t>
      </w:r>
    </w:p>
    <w:p w14:paraId="63D39699" w14:textId="77777777" w:rsidR="00A96B7D" w:rsidRDefault="00A96B7D">
      <w:pPr>
        <w:pStyle w:val="Corpotesto"/>
        <w:spacing w:before="10"/>
        <w:rPr>
          <w:sz w:val="13"/>
        </w:rPr>
      </w:pPr>
    </w:p>
    <w:p w14:paraId="474552E8" w14:textId="2E5A0D3C" w:rsidR="00A96B7D" w:rsidRDefault="00330267">
      <w:pPr>
        <w:spacing w:before="94"/>
        <w:ind w:left="292" w:right="151"/>
        <w:jc w:val="both"/>
        <w:rPr>
          <w:sz w:val="20"/>
        </w:rPr>
      </w:pPr>
      <w:r>
        <w:rPr>
          <w:rFonts w:ascii="Arial" w:hAnsi="Arial"/>
          <w:b/>
        </w:rPr>
        <w:t xml:space="preserve">DOMANDA DI PARTECIPAZIONE </w:t>
      </w:r>
      <w:r>
        <w:rPr>
          <w:sz w:val="20"/>
        </w:rPr>
        <w:t>e Dichiarazione possesso dei requisiti e di partecipazione relativo</w:t>
      </w:r>
      <w:r>
        <w:rPr>
          <w:spacing w:val="1"/>
          <w:sz w:val="20"/>
        </w:rPr>
        <w:t xml:space="preserve"> </w:t>
      </w:r>
      <w:r>
        <w:rPr>
          <w:sz w:val="20"/>
        </w:rPr>
        <w:t>all’Avviso di Asta pubblica con il sistema delle offerte segrete ai sensi del R.D. nr. 827/1924</w:t>
      </w:r>
      <w:r w:rsidRPr="00D210BD">
        <w:rPr>
          <w:sz w:val="20"/>
        </w:rPr>
        <w:t xml:space="preserve"> </w:t>
      </w:r>
      <w:r w:rsidR="00D210BD" w:rsidRPr="00D210BD">
        <w:rPr>
          <w:sz w:val="20"/>
        </w:rPr>
        <w:t>per la vendita di beni mobili di proprietà del</w:t>
      </w:r>
      <w:r w:rsidR="00416976">
        <w:rPr>
          <w:sz w:val="20"/>
        </w:rPr>
        <w:t>l’Università degli Studi di Teramo -</w:t>
      </w:r>
      <w:r w:rsidR="00D210BD" w:rsidRPr="00D210BD">
        <w:rPr>
          <w:sz w:val="20"/>
        </w:rPr>
        <w:t xml:space="preserve"> Dipartimento di Bioscienze e TAAA</w:t>
      </w:r>
      <w:r w:rsidR="00840A7B">
        <w:rPr>
          <w:sz w:val="20"/>
        </w:rPr>
        <w:t>.</w:t>
      </w:r>
      <w:r w:rsidR="00D210BD" w:rsidRPr="00D210BD">
        <w:rPr>
          <w:sz w:val="20"/>
        </w:rPr>
        <w:t xml:space="preserve"> </w:t>
      </w:r>
    </w:p>
    <w:p w14:paraId="498A7AA1" w14:textId="77777777" w:rsidR="00A96B7D" w:rsidRDefault="00330267">
      <w:pPr>
        <w:ind w:left="2213" w:right="2013"/>
        <w:jc w:val="center"/>
        <w:rPr>
          <w:rFonts w:ascii="Arial"/>
          <w:i/>
        </w:rPr>
      </w:pPr>
      <w:r>
        <w:rPr>
          <w:rFonts w:ascii="Arial"/>
          <w:i/>
        </w:rPr>
        <w:t>(</w:t>
      </w:r>
      <w:r>
        <w:rPr>
          <w:rFonts w:ascii="Arial"/>
          <w:i/>
          <w:sz w:val="18"/>
        </w:rPr>
        <w:t>dichiarazione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sostitutiva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sensi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degli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artt.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38,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47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76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t.u.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445/2000</w:t>
      </w:r>
      <w:r>
        <w:rPr>
          <w:rFonts w:ascii="Arial"/>
          <w:i/>
        </w:rPr>
        <w:t>)</w:t>
      </w:r>
    </w:p>
    <w:p w14:paraId="608F3EFD" w14:textId="77777777" w:rsidR="00A96B7D" w:rsidRDefault="00A96B7D">
      <w:pPr>
        <w:pStyle w:val="Corpotesto"/>
        <w:spacing w:before="9"/>
        <w:rPr>
          <w:rFonts w:ascii="Arial"/>
          <w:i/>
          <w:sz w:val="24"/>
        </w:rPr>
      </w:pPr>
    </w:p>
    <w:p w14:paraId="72705B34" w14:textId="77777777" w:rsidR="00A96B7D" w:rsidRDefault="00330267">
      <w:pPr>
        <w:spacing w:before="93"/>
        <w:ind w:left="292"/>
      </w:pPr>
      <w:r>
        <w:t>Il</w:t>
      </w:r>
      <w:r>
        <w:rPr>
          <w:spacing w:val="-3"/>
        </w:rPr>
        <w:t xml:space="preserve"> </w:t>
      </w:r>
      <w:r>
        <w:t>sottoscritto:</w:t>
      </w:r>
    </w:p>
    <w:p w14:paraId="5B67DE4A" w14:textId="77777777" w:rsidR="00A96B7D" w:rsidRDefault="00A96B7D">
      <w:pPr>
        <w:pStyle w:val="Corpotesto"/>
        <w:rPr>
          <w:sz w:val="20"/>
        </w:rPr>
      </w:pPr>
    </w:p>
    <w:p w14:paraId="3AC79539" w14:textId="77777777" w:rsidR="00A96B7D" w:rsidRDefault="00A96B7D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"/>
        <w:gridCol w:w="1947"/>
        <w:gridCol w:w="980"/>
        <w:gridCol w:w="1620"/>
        <w:gridCol w:w="180"/>
        <w:gridCol w:w="2110"/>
      </w:tblGrid>
      <w:tr w:rsidR="00A96B7D" w14:paraId="0E587129" w14:textId="77777777">
        <w:trPr>
          <w:trHeight w:val="820"/>
        </w:trPr>
        <w:tc>
          <w:tcPr>
            <w:tcW w:w="4889" w:type="dxa"/>
            <w:gridSpan w:val="3"/>
          </w:tcPr>
          <w:p w14:paraId="15B48B78" w14:textId="77777777" w:rsidR="00A96B7D" w:rsidRDefault="00330267">
            <w:pPr>
              <w:pStyle w:val="TableParagraph"/>
            </w:pPr>
            <w:r>
              <w:t>Cognome:</w:t>
            </w:r>
          </w:p>
        </w:tc>
        <w:tc>
          <w:tcPr>
            <w:tcW w:w="4890" w:type="dxa"/>
            <w:gridSpan w:val="4"/>
          </w:tcPr>
          <w:p w14:paraId="4A573350" w14:textId="77777777" w:rsidR="00A96B7D" w:rsidRDefault="00330267">
            <w:pPr>
              <w:pStyle w:val="TableParagraph"/>
              <w:ind w:left="111"/>
            </w:pPr>
            <w:r>
              <w:t>Nome:</w:t>
            </w:r>
          </w:p>
        </w:tc>
      </w:tr>
      <w:tr w:rsidR="00A96B7D" w14:paraId="1D932026" w14:textId="77777777">
        <w:trPr>
          <w:trHeight w:val="846"/>
        </w:trPr>
        <w:tc>
          <w:tcPr>
            <w:tcW w:w="9779" w:type="dxa"/>
            <w:gridSpan w:val="7"/>
          </w:tcPr>
          <w:p w14:paraId="71F9F75A" w14:textId="77777777" w:rsidR="00A96B7D" w:rsidRDefault="00330267">
            <w:pPr>
              <w:pStyle w:val="TableParagraph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Fiscale:</w:t>
            </w:r>
          </w:p>
        </w:tc>
      </w:tr>
      <w:tr w:rsidR="00A96B7D" w14:paraId="52306BE8" w14:textId="77777777">
        <w:trPr>
          <w:trHeight w:val="806"/>
        </w:trPr>
        <w:tc>
          <w:tcPr>
            <w:tcW w:w="2942" w:type="dxa"/>
            <w:gridSpan w:val="2"/>
          </w:tcPr>
          <w:p w14:paraId="30450D60" w14:textId="77777777" w:rsidR="00A96B7D" w:rsidRDefault="00330267">
            <w:pPr>
              <w:pStyle w:val="TableParagraph"/>
            </w:pPr>
            <w:r>
              <w:t>Data di</w:t>
            </w:r>
            <w:r>
              <w:rPr>
                <w:spacing w:val="-2"/>
              </w:rPr>
              <w:t xml:space="preserve"> </w:t>
            </w:r>
            <w:r>
              <w:t>nascita:</w:t>
            </w:r>
          </w:p>
        </w:tc>
        <w:tc>
          <w:tcPr>
            <w:tcW w:w="4727" w:type="dxa"/>
            <w:gridSpan w:val="4"/>
          </w:tcPr>
          <w:p w14:paraId="641EDEDC" w14:textId="77777777" w:rsidR="00A96B7D" w:rsidRDefault="00330267">
            <w:pPr>
              <w:pStyle w:val="TableParagraph"/>
              <w:ind w:left="111"/>
            </w:pPr>
            <w:r>
              <w:t>Comune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nascita:</w:t>
            </w:r>
          </w:p>
        </w:tc>
        <w:tc>
          <w:tcPr>
            <w:tcW w:w="2110" w:type="dxa"/>
          </w:tcPr>
          <w:p w14:paraId="0F58869A" w14:textId="77777777" w:rsidR="00A96B7D" w:rsidRDefault="00330267">
            <w:pPr>
              <w:pStyle w:val="TableParagraph"/>
              <w:ind w:left="108"/>
            </w:pPr>
            <w:r>
              <w:t>Provincia:</w:t>
            </w:r>
          </w:p>
        </w:tc>
      </w:tr>
      <w:tr w:rsidR="00A96B7D" w14:paraId="2736F28F" w14:textId="77777777">
        <w:trPr>
          <w:trHeight w:val="782"/>
        </w:trPr>
        <w:tc>
          <w:tcPr>
            <w:tcW w:w="9779" w:type="dxa"/>
            <w:gridSpan w:val="7"/>
          </w:tcPr>
          <w:p w14:paraId="26A87255" w14:textId="77777777" w:rsidR="00A96B7D" w:rsidRDefault="00330267">
            <w:pPr>
              <w:pStyle w:val="TableParagraph"/>
              <w:spacing w:before="201"/>
            </w:pPr>
            <w:r>
              <w:t>Residente nel</w:t>
            </w:r>
            <w:r>
              <w:rPr>
                <w:spacing w:val="-1"/>
              </w:rPr>
              <w:t xml:space="preserve"> </w:t>
            </w: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</w:tc>
      </w:tr>
      <w:tr w:rsidR="00A96B7D" w14:paraId="13C7032F" w14:textId="77777777">
        <w:trPr>
          <w:trHeight w:val="672"/>
        </w:trPr>
        <w:tc>
          <w:tcPr>
            <w:tcW w:w="5869" w:type="dxa"/>
            <w:gridSpan w:val="4"/>
          </w:tcPr>
          <w:p w14:paraId="02041CF6" w14:textId="77777777" w:rsidR="00A96B7D" w:rsidRDefault="00330267">
            <w:pPr>
              <w:pStyle w:val="TableParagraph"/>
              <w:spacing w:before="146"/>
            </w:pPr>
            <w:r>
              <w:t>Via /Piazza</w:t>
            </w:r>
          </w:p>
        </w:tc>
        <w:tc>
          <w:tcPr>
            <w:tcW w:w="1620" w:type="dxa"/>
          </w:tcPr>
          <w:p w14:paraId="72D7C801" w14:textId="77777777" w:rsidR="00A96B7D" w:rsidRDefault="00330267">
            <w:pPr>
              <w:pStyle w:val="TableParagraph"/>
              <w:spacing w:before="146"/>
              <w:ind w:left="108"/>
            </w:pPr>
            <w:r>
              <w:t>n°</w:t>
            </w:r>
          </w:p>
        </w:tc>
        <w:tc>
          <w:tcPr>
            <w:tcW w:w="2290" w:type="dxa"/>
            <w:gridSpan w:val="2"/>
          </w:tcPr>
          <w:p w14:paraId="5B20C8DF" w14:textId="77777777" w:rsidR="00A96B7D" w:rsidRDefault="00330267">
            <w:pPr>
              <w:pStyle w:val="TableParagraph"/>
              <w:spacing w:before="146"/>
              <w:ind w:left="108"/>
            </w:pPr>
            <w:r>
              <w:t>c.a.p.:</w:t>
            </w:r>
          </w:p>
        </w:tc>
      </w:tr>
      <w:tr w:rsidR="00A96B7D" w14:paraId="7E8216A2" w14:textId="77777777">
        <w:trPr>
          <w:trHeight w:val="481"/>
        </w:trPr>
        <w:tc>
          <w:tcPr>
            <w:tcW w:w="2628" w:type="dxa"/>
            <w:vMerge w:val="restart"/>
          </w:tcPr>
          <w:p w14:paraId="54D1D254" w14:textId="77777777" w:rsidR="00A96B7D" w:rsidRDefault="00A96B7D">
            <w:pPr>
              <w:pStyle w:val="TableParagraph"/>
              <w:ind w:left="0"/>
              <w:rPr>
                <w:sz w:val="26"/>
              </w:rPr>
            </w:pPr>
          </w:p>
          <w:p w14:paraId="107EB975" w14:textId="77777777" w:rsidR="00A96B7D" w:rsidRDefault="00330267">
            <w:pPr>
              <w:pStyle w:val="TableParagraph"/>
              <w:spacing w:before="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qualità</w:t>
            </w:r>
            <w:r>
              <w:rPr>
                <w:spacing w:val="-1"/>
              </w:rPr>
              <w:t xml:space="preserve"> </w:t>
            </w:r>
            <w:r>
              <w:t>di:</w:t>
            </w:r>
          </w:p>
        </w:tc>
        <w:tc>
          <w:tcPr>
            <w:tcW w:w="7151" w:type="dxa"/>
            <w:gridSpan w:val="6"/>
          </w:tcPr>
          <w:p w14:paraId="689D8848" w14:textId="77777777" w:rsidR="00A96B7D" w:rsidRDefault="00330267">
            <w:pPr>
              <w:pStyle w:val="TableParagraph"/>
              <w:spacing w:line="321" w:lineRule="exact"/>
              <w:ind w:left="108"/>
            </w:pPr>
            <w:r>
              <w:rPr>
                <w:spacing w:val="-1"/>
                <w:w w:val="95"/>
                <w:sz w:val="28"/>
              </w:rPr>
              <w:t>□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</w:rPr>
              <w:t>Offerente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proprio</w:t>
            </w:r>
          </w:p>
        </w:tc>
      </w:tr>
      <w:tr w:rsidR="00A96B7D" w14:paraId="13982C60" w14:textId="77777777">
        <w:trPr>
          <w:trHeight w:val="484"/>
        </w:trPr>
        <w:tc>
          <w:tcPr>
            <w:tcW w:w="2628" w:type="dxa"/>
            <w:vMerge/>
            <w:tcBorders>
              <w:top w:val="nil"/>
            </w:tcBorders>
          </w:tcPr>
          <w:p w14:paraId="5FAB34F1" w14:textId="77777777" w:rsidR="00A96B7D" w:rsidRDefault="00A96B7D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  <w:gridSpan w:val="6"/>
          </w:tcPr>
          <w:p w14:paraId="461AF790" w14:textId="77777777" w:rsidR="00A96B7D" w:rsidRDefault="00330267">
            <w:pPr>
              <w:pStyle w:val="TableParagraph"/>
              <w:spacing w:before="1"/>
              <w:ind w:left="108"/>
            </w:pPr>
            <w:r>
              <w:rPr>
                <w:w w:val="95"/>
                <w:sz w:val="28"/>
              </w:rPr>
              <w:t>□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</w:rPr>
              <w:t>Rappresentante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legale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ditta</w:t>
            </w:r>
          </w:p>
        </w:tc>
      </w:tr>
      <w:tr w:rsidR="00A96B7D" w14:paraId="0B9B70CC" w14:textId="77777777">
        <w:trPr>
          <w:trHeight w:val="690"/>
        </w:trPr>
        <w:tc>
          <w:tcPr>
            <w:tcW w:w="9779" w:type="dxa"/>
            <w:gridSpan w:val="7"/>
          </w:tcPr>
          <w:p w14:paraId="4FEB2947" w14:textId="77777777" w:rsidR="00A96B7D" w:rsidRDefault="00330267">
            <w:pPr>
              <w:pStyle w:val="TableParagraph"/>
              <w:ind w:left="2167" w:right="97" w:hanging="10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parte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successiva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tabella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essere compilata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firmatario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agisce per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conto di un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soggetto terzo</w:t>
            </w:r>
          </w:p>
        </w:tc>
      </w:tr>
      <w:tr w:rsidR="00A96B7D" w14:paraId="5580C567" w14:textId="77777777">
        <w:trPr>
          <w:trHeight w:val="820"/>
        </w:trPr>
        <w:tc>
          <w:tcPr>
            <w:tcW w:w="9779" w:type="dxa"/>
            <w:gridSpan w:val="7"/>
          </w:tcPr>
          <w:p w14:paraId="6542FA14" w14:textId="77777777" w:rsidR="00A96B7D" w:rsidRDefault="00330267">
            <w:pPr>
              <w:pStyle w:val="TableParagraph"/>
            </w:pPr>
            <w:r>
              <w:t>Nome,</w:t>
            </w:r>
            <w:r>
              <w:rPr>
                <w:spacing w:val="-2"/>
              </w:rPr>
              <w:t xml:space="preserve"> </w:t>
            </w:r>
            <w:r>
              <w:t>Denominazione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Ragione</w:t>
            </w:r>
            <w:r>
              <w:rPr>
                <w:spacing w:val="-1"/>
              </w:rPr>
              <w:t xml:space="preserve"> </w:t>
            </w:r>
            <w:r>
              <w:t>Sociale:</w:t>
            </w:r>
          </w:p>
        </w:tc>
      </w:tr>
      <w:tr w:rsidR="00A96B7D" w14:paraId="58DE03B2" w14:textId="77777777">
        <w:trPr>
          <w:trHeight w:val="833"/>
        </w:trPr>
        <w:tc>
          <w:tcPr>
            <w:tcW w:w="9779" w:type="dxa"/>
            <w:gridSpan w:val="7"/>
          </w:tcPr>
          <w:p w14:paraId="4821EF16" w14:textId="77777777" w:rsidR="00A96B7D" w:rsidRDefault="00330267">
            <w:pPr>
              <w:pStyle w:val="TableParagraph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fiscale/Partita</w:t>
            </w:r>
            <w:r>
              <w:rPr>
                <w:spacing w:val="-4"/>
              </w:rPr>
              <w:t xml:space="preserve"> </w:t>
            </w:r>
            <w:r>
              <w:t>Iva:</w:t>
            </w:r>
          </w:p>
        </w:tc>
      </w:tr>
      <w:tr w:rsidR="00A96B7D" w14:paraId="6EB1ED29" w14:textId="77777777">
        <w:trPr>
          <w:trHeight w:val="856"/>
        </w:trPr>
        <w:tc>
          <w:tcPr>
            <w:tcW w:w="7669" w:type="dxa"/>
            <w:gridSpan w:val="6"/>
          </w:tcPr>
          <w:p w14:paraId="5840A24C" w14:textId="77777777" w:rsidR="00A96B7D" w:rsidRDefault="00330267">
            <w:pPr>
              <w:pStyle w:val="TableParagraph"/>
            </w:pPr>
            <w:r>
              <w:t>Elezione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domicilio</w:t>
            </w:r>
            <w:r>
              <w:rPr>
                <w:spacing w:val="-1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presso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Comune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</w:tc>
        <w:tc>
          <w:tcPr>
            <w:tcW w:w="2110" w:type="dxa"/>
          </w:tcPr>
          <w:p w14:paraId="429F2742" w14:textId="77777777" w:rsidR="00A96B7D" w:rsidRDefault="00330267">
            <w:pPr>
              <w:pStyle w:val="TableParagraph"/>
              <w:ind w:left="108"/>
            </w:pPr>
            <w:r>
              <w:t>Provincia:</w:t>
            </w:r>
          </w:p>
        </w:tc>
      </w:tr>
      <w:tr w:rsidR="00A96B7D" w14:paraId="2F5043BB" w14:textId="77777777">
        <w:trPr>
          <w:trHeight w:val="709"/>
        </w:trPr>
        <w:tc>
          <w:tcPr>
            <w:tcW w:w="5869" w:type="dxa"/>
            <w:gridSpan w:val="4"/>
          </w:tcPr>
          <w:p w14:paraId="3AE42419" w14:textId="77777777" w:rsidR="00A96B7D" w:rsidRDefault="00330267">
            <w:pPr>
              <w:pStyle w:val="TableParagraph"/>
              <w:spacing w:before="165"/>
            </w:pPr>
            <w:r>
              <w:t>Via</w:t>
            </w:r>
            <w:r>
              <w:rPr>
                <w:spacing w:val="-2"/>
              </w:rPr>
              <w:t xml:space="preserve"> </w:t>
            </w:r>
            <w:r>
              <w:t>/Piazza</w:t>
            </w:r>
          </w:p>
        </w:tc>
        <w:tc>
          <w:tcPr>
            <w:tcW w:w="1620" w:type="dxa"/>
          </w:tcPr>
          <w:p w14:paraId="5D49A3A1" w14:textId="77777777" w:rsidR="00A96B7D" w:rsidRDefault="00330267">
            <w:pPr>
              <w:pStyle w:val="TableParagraph"/>
              <w:spacing w:before="165"/>
              <w:ind w:left="108"/>
            </w:pPr>
            <w:r>
              <w:t>n°</w:t>
            </w:r>
          </w:p>
        </w:tc>
        <w:tc>
          <w:tcPr>
            <w:tcW w:w="2290" w:type="dxa"/>
            <w:gridSpan w:val="2"/>
          </w:tcPr>
          <w:p w14:paraId="6D173B71" w14:textId="77777777" w:rsidR="00A96B7D" w:rsidRDefault="00330267">
            <w:pPr>
              <w:pStyle w:val="TableParagraph"/>
              <w:spacing w:before="165"/>
              <w:ind w:left="108"/>
            </w:pPr>
            <w:r>
              <w:t>C.A.P.:</w:t>
            </w:r>
          </w:p>
        </w:tc>
      </w:tr>
    </w:tbl>
    <w:p w14:paraId="35432324" w14:textId="77777777" w:rsidR="00A96B7D" w:rsidRDefault="00A96B7D">
      <w:pPr>
        <w:sectPr w:rsidR="00A96B7D">
          <w:footerReference w:type="default" r:id="rId7"/>
          <w:type w:val="continuous"/>
          <w:pgSz w:w="11910" w:h="16840"/>
          <w:pgMar w:top="1120" w:right="980" w:bottom="880" w:left="840" w:header="720" w:footer="685" w:gutter="0"/>
          <w:pgNumType w:start="1"/>
          <w:cols w:space="720"/>
        </w:sectPr>
      </w:pPr>
    </w:p>
    <w:p w14:paraId="6BA7FD7C" w14:textId="77777777" w:rsidR="00A96B7D" w:rsidRDefault="00330267">
      <w:pPr>
        <w:spacing w:before="76"/>
        <w:ind w:left="2152" w:right="201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IN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RELAZIONE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ALL’AVVISO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CHIEDE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</w:p>
    <w:p w14:paraId="26B45CFC" w14:textId="282DE1C0" w:rsidR="00A96B7D" w:rsidRDefault="00330267">
      <w:pPr>
        <w:spacing w:before="256"/>
        <w:ind w:left="292" w:right="149"/>
        <w:jc w:val="both"/>
      </w:pPr>
      <w:r>
        <w:rPr>
          <w:rFonts w:ascii="Arial" w:hAnsi="Arial"/>
          <w:b/>
        </w:rPr>
        <w:t xml:space="preserve">PARTECIPARE </w:t>
      </w:r>
      <w:r>
        <w:t xml:space="preserve">all'Asta pubblica per l’acquisto </w:t>
      </w:r>
      <w:r>
        <w:rPr>
          <w:rFonts w:ascii="Arial" w:hAnsi="Arial"/>
          <w:b/>
        </w:rPr>
        <w:t xml:space="preserve">di uno o più seguenti lotti (beni mobili usati)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4"/>
        </w:rPr>
        <w:t xml:space="preserve"> </w:t>
      </w:r>
      <w:r w:rsidR="002853E3">
        <w:t>del Dipartimento di Bioscienze e TAAA</w:t>
      </w:r>
      <w:r w:rsidR="00840A7B">
        <w:t xml:space="preserve"> presso l’Università degli Studi di Teramo</w:t>
      </w:r>
      <w:r>
        <w:rPr>
          <w:spacing w:val="16"/>
        </w:rPr>
        <w:t xml:space="preserve"> </w:t>
      </w:r>
      <w:r>
        <w:t>(</w:t>
      </w:r>
      <w:r>
        <w:rPr>
          <w:rFonts w:ascii="Arial" w:hAnsi="Arial"/>
          <w:i/>
        </w:rPr>
        <w:t>contrassegnare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quadratino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del/i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Lotto/i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il/i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quale/i si partecipa</w:t>
      </w:r>
      <w:r>
        <w:t>):</w:t>
      </w:r>
    </w:p>
    <w:p w14:paraId="705FE86A" w14:textId="77777777" w:rsidR="00A96B7D" w:rsidRDefault="00A96B7D">
      <w:pPr>
        <w:pStyle w:val="Corpotesto"/>
        <w:spacing w:before="11"/>
      </w:pPr>
    </w:p>
    <w:p w14:paraId="2A64258B" w14:textId="3D31FC6A" w:rsidR="00A96B7D" w:rsidRDefault="00330267" w:rsidP="005B38B3">
      <w:pPr>
        <w:pStyle w:val="Paragrafoelenco"/>
        <w:numPr>
          <w:ilvl w:val="0"/>
          <w:numId w:val="5"/>
        </w:numPr>
        <w:jc w:val="both"/>
      </w:pPr>
      <w:r>
        <w:t>Lotto</w:t>
      </w:r>
      <w:r w:rsidRPr="005B38B3">
        <w:rPr>
          <w:spacing w:val="-1"/>
        </w:rPr>
        <w:t xml:space="preserve"> </w:t>
      </w:r>
      <w:r>
        <w:t>n.</w:t>
      </w:r>
      <w:r w:rsidRPr="005B38B3">
        <w:rPr>
          <w:spacing w:val="1"/>
        </w:rPr>
        <w:t xml:space="preserve"> </w:t>
      </w:r>
      <w:r>
        <w:t>1</w:t>
      </w:r>
      <w:r w:rsidRPr="005B38B3">
        <w:rPr>
          <w:spacing w:val="-3"/>
        </w:rPr>
        <w:t xml:space="preserve"> </w:t>
      </w:r>
      <w:r>
        <w:t>–</w:t>
      </w:r>
      <w:r w:rsidRPr="005B38B3">
        <w:rPr>
          <w:spacing w:val="-2"/>
        </w:rPr>
        <w:t xml:space="preserve"> </w:t>
      </w:r>
      <w:r w:rsidR="005B38B3" w:rsidRPr="005B38B3">
        <w:t>Microscopio elettronico a trasmissione marca Zeiss EM 900, in parte già smontato e non funzionante, sito presso l’Università degli Studi di Teramo, via R. Balzarini n.1 Teramo 64100;</w:t>
      </w:r>
    </w:p>
    <w:p w14:paraId="3C7007DD" w14:textId="77777777" w:rsidR="005B38B3" w:rsidRPr="005B38B3" w:rsidRDefault="00330267" w:rsidP="005B38B3">
      <w:pPr>
        <w:pStyle w:val="Paragrafoelenco"/>
        <w:numPr>
          <w:ilvl w:val="0"/>
          <w:numId w:val="5"/>
        </w:numPr>
        <w:jc w:val="both"/>
      </w:pPr>
      <w:r>
        <w:t>Lotto</w:t>
      </w:r>
      <w:r w:rsidRPr="005B38B3">
        <w:rPr>
          <w:spacing w:val="-1"/>
        </w:rPr>
        <w:t xml:space="preserve"> </w:t>
      </w:r>
      <w:r>
        <w:t>n.</w:t>
      </w:r>
      <w:r w:rsidRPr="005B38B3">
        <w:rPr>
          <w:spacing w:val="1"/>
        </w:rPr>
        <w:t xml:space="preserve"> </w:t>
      </w:r>
      <w:r>
        <w:t>2</w:t>
      </w:r>
      <w:r w:rsidRPr="005B38B3">
        <w:rPr>
          <w:spacing w:val="-2"/>
        </w:rPr>
        <w:t xml:space="preserve"> </w:t>
      </w:r>
      <w:r>
        <w:t>–</w:t>
      </w:r>
      <w:r w:rsidRPr="005B38B3">
        <w:rPr>
          <w:spacing w:val="-3"/>
        </w:rPr>
        <w:t xml:space="preserve"> </w:t>
      </w:r>
      <w:r w:rsidR="005B38B3" w:rsidRPr="005B38B3">
        <w:t>Microscopio elettronico a scansione LEO 1530, non funzionante, sito presso l’Università degli Studi di Teramo, via R. Balzarini n.1 Teramo 64100.</w:t>
      </w:r>
    </w:p>
    <w:p w14:paraId="67DF844F" w14:textId="77777777" w:rsidR="006F74C3" w:rsidRDefault="006F74C3">
      <w:pPr>
        <w:ind w:left="292" w:right="150"/>
        <w:jc w:val="both"/>
      </w:pPr>
    </w:p>
    <w:p w14:paraId="7945BD19" w14:textId="69CFE70B" w:rsidR="00A96B7D" w:rsidRDefault="00330267">
      <w:pPr>
        <w:ind w:left="292" w:right="150"/>
        <w:jc w:val="both"/>
      </w:pPr>
      <w:r>
        <w:t>A tal fine, consapevole delle sanzioni previste dal codice penale e da leggi speciali in caso di</w:t>
      </w:r>
      <w:r>
        <w:rPr>
          <w:spacing w:val="1"/>
        </w:rPr>
        <w:t xml:space="preserve"> </w:t>
      </w:r>
      <w:r>
        <w:t>dichiarazioni mendaci o di esibizione ed uso di atti falsi o contenenti dati non più rispondenti al</w:t>
      </w:r>
      <w:r>
        <w:rPr>
          <w:spacing w:val="1"/>
        </w:rPr>
        <w:t xml:space="preserve"> </w:t>
      </w:r>
      <w:r>
        <w:t>vero,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6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evidenza pubblica, ai sensi e per gli effetti previsti dagli artt. 38 comma 3°, 47 e 76 del DPR</w:t>
      </w:r>
      <w:r>
        <w:rPr>
          <w:spacing w:val="1"/>
        </w:rPr>
        <w:t xml:space="preserve"> </w:t>
      </w:r>
      <w:r>
        <w:t>445/2000,</w:t>
      </w:r>
    </w:p>
    <w:p w14:paraId="03745A6D" w14:textId="77777777" w:rsidR="00A96B7D" w:rsidRDefault="00330267">
      <w:pPr>
        <w:pStyle w:val="Titolo1"/>
      </w:pPr>
      <w:r>
        <w:t>DICHIARA</w:t>
      </w:r>
    </w:p>
    <w:p w14:paraId="21BDC245" w14:textId="77777777" w:rsidR="00A96B7D" w:rsidRDefault="00A96B7D">
      <w:pPr>
        <w:pStyle w:val="Corpotesto"/>
        <w:rPr>
          <w:rFonts w:ascii="Arial"/>
          <w:b/>
          <w:sz w:val="22"/>
        </w:rPr>
      </w:pPr>
    </w:p>
    <w:p w14:paraId="07D28D2A" w14:textId="77777777" w:rsidR="00A96B7D" w:rsidRDefault="00330267">
      <w:pPr>
        <w:pStyle w:val="Paragrafoelenco"/>
        <w:numPr>
          <w:ilvl w:val="0"/>
          <w:numId w:val="4"/>
        </w:numPr>
        <w:tabs>
          <w:tab w:val="left" w:pos="372"/>
        </w:tabs>
        <w:spacing w:before="1"/>
        <w:rPr>
          <w:sz w:val="21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4"/>
          <w:sz w:val="2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</w:t>
      </w:r>
      <w:r>
        <w:rPr>
          <w:rFonts w:ascii="Arial" w:hAnsi="Arial"/>
          <w:i/>
          <w:sz w:val="21"/>
          <w:u w:val="single"/>
        </w:rPr>
        <w:t>er</w:t>
      </w:r>
      <w:r>
        <w:rPr>
          <w:rFonts w:ascii="Arial" w:hAnsi="Arial"/>
          <w:i/>
          <w:spacing w:val="-2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le</w:t>
      </w:r>
      <w:r>
        <w:rPr>
          <w:rFonts w:ascii="Arial" w:hAnsi="Arial"/>
          <w:i/>
          <w:spacing w:val="-2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persone</w:t>
      </w:r>
      <w:r>
        <w:rPr>
          <w:rFonts w:ascii="Arial" w:hAnsi="Arial"/>
          <w:i/>
          <w:spacing w:val="-1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fisiche</w:t>
      </w:r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sz w:val="21"/>
        </w:rPr>
        <w:t>che</w:t>
      </w:r>
      <w:r>
        <w:rPr>
          <w:spacing w:val="-2"/>
          <w:sz w:val="21"/>
        </w:rPr>
        <w:t xml:space="preserve"> </w:t>
      </w:r>
      <w:r>
        <w:rPr>
          <w:sz w:val="21"/>
        </w:rPr>
        <w:t>nei propri confronti:</w:t>
      </w:r>
    </w:p>
    <w:p w14:paraId="337E2B4C" w14:textId="77777777" w:rsidR="00A96B7D" w:rsidRDefault="00330267">
      <w:pPr>
        <w:pStyle w:val="Paragrafoelenco"/>
        <w:numPr>
          <w:ilvl w:val="0"/>
          <w:numId w:val="3"/>
        </w:numPr>
        <w:tabs>
          <w:tab w:val="left" w:pos="440"/>
        </w:tabs>
        <w:spacing w:before="181"/>
        <w:ind w:right="157" w:hanging="142"/>
        <w:rPr>
          <w:sz w:val="21"/>
        </w:rPr>
      </w:pPr>
      <w:r>
        <w:rPr>
          <w:sz w:val="21"/>
        </w:rPr>
        <w:t>Non</w:t>
      </w:r>
      <w:r>
        <w:rPr>
          <w:spacing w:val="18"/>
          <w:sz w:val="21"/>
        </w:rPr>
        <w:t xml:space="preserve"> </w:t>
      </w:r>
      <w:r>
        <w:rPr>
          <w:sz w:val="21"/>
        </w:rPr>
        <w:t>sussiste</w:t>
      </w:r>
      <w:r>
        <w:rPr>
          <w:spacing w:val="19"/>
          <w:sz w:val="21"/>
        </w:rPr>
        <w:t xml:space="preserve"> </w:t>
      </w:r>
      <w:r>
        <w:rPr>
          <w:sz w:val="21"/>
        </w:rPr>
        <w:t>pendenza</w:t>
      </w:r>
      <w:r>
        <w:rPr>
          <w:spacing w:val="16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18"/>
          <w:sz w:val="21"/>
        </w:rPr>
        <w:t xml:space="preserve"> </w:t>
      </w:r>
      <w:r>
        <w:rPr>
          <w:sz w:val="21"/>
        </w:rPr>
        <w:t>per</w:t>
      </w:r>
      <w:r>
        <w:rPr>
          <w:spacing w:val="18"/>
          <w:sz w:val="21"/>
        </w:rPr>
        <w:t xml:space="preserve"> </w:t>
      </w:r>
      <w:r>
        <w:rPr>
          <w:sz w:val="21"/>
        </w:rPr>
        <w:t>l'applicazione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una</w:t>
      </w:r>
      <w:r>
        <w:rPr>
          <w:spacing w:val="18"/>
          <w:sz w:val="21"/>
        </w:rPr>
        <w:t xml:space="preserve"> </w:t>
      </w:r>
      <w:r>
        <w:rPr>
          <w:sz w:val="21"/>
        </w:rPr>
        <w:t>delle</w:t>
      </w:r>
      <w:r>
        <w:rPr>
          <w:spacing w:val="19"/>
          <w:sz w:val="21"/>
        </w:rPr>
        <w:t xml:space="preserve"> </w:t>
      </w:r>
      <w:r>
        <w:rPr>
          <w:sz w:val="21"/>
        </w:rPr>
        <w:t>misure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  <w:r>
        <w:rPr>
          <w:spacing w:val="19"/>
          <w:sz w:val="21"/>
        </w:rPr>
        <w:t xml:space="preserve"> </w:t>
      </w:r>
      <w:r>
        <w:rPr>
          <w:sz w:val="21"/>
        </w:rPr>
        <w:t>prevenzione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9"/>
          <w:sz w:val="21"/>
        </w:rPr>
        <w:t xml:space="preserve"> </w:t>
      </w:r>
      <w:r>
        <w:rPr>
          <w:sz w:val="21"/>
        </w:rPr>
        <w:t>cui</w:t>
      </w:r>
      <w:r>
        <w:rPr>
          <w:spacing w:val="-55"/>
          <w:sz w:val="21"/>
        </w:rPr>
        <w:t xml:space="preserve"> </w:t>
      </w:r>
      <w:r>
        <w:rPr>
          <w:sz w:val="21"/>
        </w:rPr>
        <w:t>all'art.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L.</w:t>
      </w:r>
      <w:r>
        <w:rPr>
          <w:spacing w:val="-2"/>
          <w:sz w:val="21"/>
        </w:rPr>
        <w:t xml:space="preserve"> </w:t>
      </w:r>
      <w:r>
        <w:rPr>
          <w:sz w:val="21"/>
        </w:rPr>
        <w:t>27/12/1956,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1423;</w:t>
      </w:r>
    </w:p>
    <w:p w14:paraId="0A4FCE71" w14:textId="77777777" w:rsidR="00A96B7D" w:rsidRDefault="00330267">
      <w:pPr>
        <w:pStyle w:val="Paragrafoelenco"/>
        <w:numPr>
          <w:ilvl w:val="0"/>
          <w:numId w:val="3"/>
        </w:numPr>
        <w:tabs>
          <w:tab w:val="left" w:pos="449"/>
        </w:tabs>
        <w:ind w:right="152" w:hanging="142"/>
        <w:rPr>
          <w:sz w:val="21"/>
        </w:rPr>
      </w:pPr>
      <w:r>
        <w:rPr>
          <w:sz w:val="21"/>
        </w:rPr>
        <w:t>Non</w:t>
      </w:r>
      <w:r>
        <w:rPr>
          <w:spacing w:val="28"/>
          <w:sz w:val="21"/>
        </w:rPr>
        <w:t xml:space="preserve"> </w:t>
      </w:r>
      <w:r>
        <w:rPr>
          <w:sz w:val="21"/>
        </w:rPr>
        <w:t>sussiste</w:t>
      </w:r>
      <w:r>
        <w:rPr>
          <w:spacing w:val="29"/>
          <w:sz w:val="21"/>
        </w:rPr>
        <w:t xml:space="preserve"> </w:t>
      </w:r>
      <w:r>
        <w:rPr>
          <w:sz w:val="21"/>
        </w:rPr>
        <w:t>pronuncia</w:t>
      </w:r>
      <w:r>
        <w:rPr>
          <w:spacing w:val="25"/>
          <w:sz w:val="21"/>
        </w:rPr>
        <w:t xml:space="preserve"> </w:t>
      </w:r>
      <w:r>
        <w:rPr>
          <w:sz w:val="21"/>
        </w:rPr>
        <w:t>di</w:t>
      </w:r>
      <w:r>
        <w:rPr>
          <w:spacing w:val="29"/>
          <w:sz w:val="21"/>
        </w:rPr>
        <w:t xml:space="preserve"> </w:t>
      </w:r>
      <w:r>
        <w:rPr>
          <w:sz w:val="21"/>
        </w:rPr>
        <w:t>sentenza</w:t>
      </w:r>
      <w:r>
        <w:rPr>
          <w:spacing w:val="28"/>
          <w:sz w:val="21"/>
        </w:rPr>
        <w:t xml:space="preserve"> </w:t>
      </w:r>
      <w:r>
        <w:rPr>
          <w:sz w:val="21"/>
        </w:rPr>
        <w:t>di</w:t>
      </w:r>
      <w:r>
        <w:rPr>
          <w:spacing w:val="29"/>
          <w:sz w:val="21"/>
        </w:rPr>
        <w:t xml:space="preserve"> </w:t>
      </w:r>
      <w:r>
        <w:rPr>
          <w:sz w:val="21"/>
        </w:rPr>
        <w:t>condanna</w:t>
      </w:r>
      <w:r>
        <w:rPr>
          <w:spacing w:val="26"/>
          <w:sz w:val="21"/>
        </w:rPr>
        <w:t xml:space="preserve"> </w:t>
      </w:r>
      <w:r>
        <w:rPr>
          <w:sz w:val="21"/>
        </w:rPr>
        <w:t>passata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giudicato</w:t>
      </w:r>
      <w:r>
        <w:rPr>
          <w:spacing w:val="29"/>
          <w:sz w:val="21"/>
        </w:rPr>
        <w:t xml:space="preserve"> </w:t>
      </w:r>
      <w:r>
        <w:rPr>
          <w:sz w:val="21"/>
        </w:rPr>
        <w:t>oppure</w:t>
      </w:r>
      <w:r>
        <w:rPr>
          <w:spacing w:val="27"/>
          <w:sz w:val="21"/>
        </w:rPr>
        <w:t xml:space="preserve"> </w:t>
      </w:r>
      <w:r>
        <w:rPr>
          <w:sz w:val="21"/>
        </w:rPr>
        <w:t>di</w:t>
      </w:r>
      <w:r>
        <w:rPr>
          <w:spacing w:val="29"/>
          <w:sz w:val="21"/>
        </w:rPr>
        <w:t xml:space="preserve"> </w:t>
      </w:r>
      <w:r>
        <w:rPr>
          <w:sz w:val="21"/>
        </w:rPr>
        <w:t>applicazione</w:t>
      </w:r>
      <w:r>
        <w:rPr>
          <w:spacing w:val="28"/>
          <w:sz w:val="21"/>
        </w:rPr>
        <w:t xml:space="preserve"> </w:t>
      </w:r>
      <w:r>
        <w:rPr>
          <w:sz w:val="21"/>
        </w:rPr>
        <w:t>della</w:t>
      </w:r>
      <w:r>
        <w:rPr>
          <w:spacing w:val="-55"/>
          <w:sz w:val="21"/>
        </w:rPr>
        <w:t xml:space="preserve"> </w:t>
      </w:r>
      <w:r>
        <w:rPr>
          <w:sz w:val="21"/>
        </w:rPr>
        <w:t>pena</w:t>
      </w:r>
      <w:r>
        <w:rPr>
          <w:spacing w:val="-2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richiesta,</w:t>
      </w:r>
      <w:r>
        <w:rPr>
          <w:spacing w:val="-2"/>
          <w:sz w:val="21"/>
        </w:rPr>
        <w:t xml:space="preserve"> </w:t>
      </w:r>
      <w:r>
        <w:rPr>
          <w:sz w:val="21"/>
        </w:rPr>
        <w:t>ai sensi</w:t>
      </w:r>
      <w:r>
        <w:rPr>
          <w:spacing w:val="-2"/>
          <w:sz w:val="21"/>
        </w:rPr>
        <w:t xml:space="preserve"> </w:t>
      </w:r>
      <w:r>
        <w:rPr>
          <w:sz w:val="21"/>
        </w:rPr>
        <w:t>dell'art.</w:t>
      </w:r>
      <w:r>
        <w:rPr>
          <w:spacing w:val="-2"/>
          <w:sz w:val="21"/>
        </w:rPr>
        <w:t xml:space="preserve"> </w:t>
      </w:r>
      <w:r>
        <w:rPr>
          <w:sz w:val="21"/>
        </w:rPr>
        <w:t>444 del Codice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Procedura</w:t>
      </w:r>
      <w:r>
        <w:rPr>
          <w:spacing w:val="-2"/>
          <w:sz w:val="21"/>
        </w:rPr>
        <w:t xml:space="preserve"> </w:t>
      </w:r>
      <w:r>
        <w:rPr>
          <w:sz w:val="21"/>
        </w:rPr>
        <w:t>penale;</w:t>
      </w:r>
    </w:p>
    <w:p w14:paraId="32AF71A2" w14:textId="77777777" w:rsidR="00A96B7D" w:rsidRDefault="00330267">
      <w:pPr>
        <w:pStyle w:val="Paragrafoelenco"/>
        <w:numPr>
          <w:ilvl w:val="0"/>
          <w:numId w:val="3"/>
        </w:numPr>
        <w:tabs>
          <w:tab w:val="left" w:pos="420"/>
        </w:tabs>
        <w:spacing w:before="2"/>
        <w:ind w:left="420" w:hanging="128"/>
        <w:rPr>
          <w:sz w:val="21"/>
        </w:rPr>
      </w:pPr>
      <w:r w:rsidRPr="00BB3D56">
        <w:rPr>
          <w:rFonts w:ascii="Arial" w:hAnsi="Arial"/>
          <w:bCs/>
          <w:iCs/>
          <w:sz w:val="21"/>
        </w:rPr>
        <w:t>S</w:t>
      </w:r>
      <w:r>
        <w:rPr>
          <w:sz w:val="21"/>
        </w:rPr>
        <w:t>ussistono</w:t>
      </w:r>
      <w:r>
        <w:rPr>
          <w:spacing w:val="-5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sz w:val="21"/>
        </w:rPr>
        <w:t>capacità</w:t>
      </w:r>
      <w:r>
        <w:rPr>
          <w:spacing w:val="-2"/>
          <w:sz w:val="21"/>
        </w:rPr>
        <w:t xml:space="preserve"> </w:t>
      </w:r>
      <w:r>
        <w:rPr>
          <w:sz w:val="21"/>
        </w:rPr>
        <w:t>economiche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finanziarie;</w:t>
      </w:r>
    </w:p>
    <w:p w14:paraId="0FA7309E" w14:textId="77777777" w:rsidR="00A96B7D" w:rsidRDefault="00A96B7D">
      <w:pPr>
        <w:pStyle w:val="Corpotesto"/>
        <w:spacing w:before="11"/>
        <w:rPr>
          <w:sz w:val="20"/>
        </w:rPr>
      </w:pPr>
    </w:p>
    <w:p w14:paraId="1C00CBEE" w14:textId="77777777" w:rsidR="00A96B7D" w:rsidRDefault="00330267">
      <w:pPr>
        <w:pStyle w:val="Paragrafoelenco"/>
        <w:numPr>
          <w:ilvl w:val="0"/>
          <w:numId w:val="4"/>
        </w:numPr>
        <w:tabs>
          <w:tab w:val="left" w:pos="394"/>
        </w:tabs>
        <w:ind w:left="393" w:hanging="282"/>
        <w:rPr>
          <w:sz w:val="21"/>
        </w:rPr>
      </w:pP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4"/>
          <w:sz w:val="2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z w:val="21"/>
          <w:u w:val="single"/>
        </w:rPr>
        <w:t>Per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le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persone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giuridiche,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imprese,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società,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cooperative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o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loro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consorz</w:t>
      </w:r>
      <w:r>
        <w:rPr>
          <w:sz w:val="21"/>
        </w:rPr>
        <w:t>i:</w:t>
      </w:r>
    </w:p>
    <w:p w14:paraId="659C3B95" w14:textId="77777777" w:rsidR="00A96B7D" w:rsidRDefault="00A96B7D">
      <w:pPr>
        <w:pStyle w:val="Corpotesto"/>
        <w:spacing w:before="9"/>
        <w:rPr>
          <w:sz w:val="12"/>
        </w:rPr>
      </w:pPr>
    </w:p>
    <w:p w14:paraId="35A69FF7" w14:textId="77777777" w:rsidR="00A96B7D" w:rsidRDefault="00330267" w:rsidP="004A17D7">
      <w:pPr>
        <w:pStyle w:val="Paragrafoelenco"/>
        <w:numPr>
          <w:ilvl w:val="0"/>
          <w:numId w:val="2"/>
        </w:numPr>
        <w:tabs>
          <w:tab w:val="left" w:pos="420"/>
        </w:tabs>
        <w:spacing w:before="94" w:line="241" w:lineRule="exact"/>
        <w:ind w:left="420" w:hanging="136"/>
        <w:rPr>
          <w:sz w:val="21"/>
        </w:rPr>
      </w:pP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z w:val="21"/>
        </w:rPr>
        <w:t>l'impresa</w:t>
      </w:r>
      <w:r>
        <w:rPr>
          <w:spacing w:val="-3"/>
          <w:sz w:val="21"/>
        </w:rPr>
        <w:t xml:space="preserve"> </w:t>
      </w:r>
      <w:r>
        <w:rPr>
          <w:sz w:val="21"/>
        </w:rPr>
        <w:t>è</w:t>
      </w:r>
      <w:r>
        <w:rPr>
          <w:spacing w:val="-6"/>
          <w:sz w:val="21"/>
        </w:rPr>
        <w:t xml:space="preserve"> </w:t>
      </w:r>
      <w:r>
        <w:rPr>
          <w:sz w:val="21"/>
        </w:rPr>
        <w:t>iscritta</w:t>
      </w:r>
      <w:r>
        <w:rPr>
          <w:spacing w:val="-3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n°……………….…….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C.C.I.A.A.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…………………………….…………..</w:t>
      </w:r>
    </w:p>
    <w:p w14:paraId="5453A297" w14:textId="77777777" w:rsidR="00A96B7D" w:rsidRDefault="00330267">
      <w:pPr>
        <w:pStyle w:val="Paragrafoelenco"/>
        <w:numPr>
          <w:ilvl w:val="0"/>
          <w:numId w:val="2"/>
        </w:numPr>
        <w:tabs>
          <w:tab w:val="left" w:pos="473"/>
        </w:tabs>
        <w:ind w:right="149" w:hanging="180"/>
        <w:jc w:val="both"/>
        <w:rPr>
          <w:rFonts w:ascii="Arial" w:hAnsi="Arial"/>
          <w:b/>
          <w:sz w:val="21"/>
        </w:rPr>
      </w:pPr>
      <w:r>
        <w:rPr>
          <w:sz w:val="21"/>
        </w:rPr>
        <w:t>Che i nominativi delle persone componenti gli organi di amministrazione ed i rispettivi poteri di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1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i/>
          <w:sz w:val="21"/>
        </w:rPr>
        <w:t>indicare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titolare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direttore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tecnico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tratta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impresa</w:t>
      </w:r>
      <w:r>
        <w:rPr>
          <w:rFonts w:ascii="Arial" w:hAnsi="Arial"/>
          <w:b/>
          <w:i/>
          <w:spacing w:val="-5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individuale;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tutti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soci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direttore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tecnico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tratta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società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in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nome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collettivo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in</w:t>
      </w:r>
      <w:r>
        <w:rPr>
          <w:rFonts w:ascii="Arial" w:hAnsi="Arial"/>
          <w:b/>
          <w:i/>
          <w:spacing w:val="-5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accomandita semplice; tutti gli amministratori con poteri di rappresentanza o direttore tecnico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se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si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tratta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altro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tipo di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società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o consorzio</w:t>
      </w:r>
      <w:r>
        <w:rPr>
          <w:rFonts w:ascii="Arial" w:hAnsi="Arial"/>
          <w:b/>
          <w:sz w:val="21"/>
        </w:rPr>
        <w:t>):</w:t>
      </w:r>
    </w:p>
    <w:p w14:paraId="27916F39" w14:textId="77777777" w:rsidR="00A96B7D" w:rsidRDefault="00A96B7D">
      <w:pPr>
        <w:pStyle w:val="Corpotesto"/>
        <w:spacing w:before="3"/>
        <w:rPr>
          <w:rFonts w:ascii="Arial"/>
          <w:b/>
        </w:rPr>
      </w:pPr>
    </w:p>
    <w:p w14:paraId="1164948F" w14:textId="77777777" w:rsidR="00A96B7D" w:rsidRDefault="00330267">
      <w:pPr>
        <w:pStyle w:val="Corpotesto"/>
        <w:ind w:left="472"/>
      </w:pPr>
      <w:r>
        <w:t>………………………………………………………………………………………………………………………</w:t>
      </w:r>
    </w:p>
    <w:p w14:paraId="5C6BDADB" w14:textId="77777777" w:rsidR="00A96B7D" w:rsidRDefault="00330267">
      <w:pPr>
        <w:pStyle w:val="Titolo1"/>
        <w:spacing w:before="122"/>
        <w:ind w:left="2154"/>
      </w:pPr>
      <w:r>
        <w:t>DICHIARA</w:t>
      </w:r>
      <w:r>
        <w:rPr>
          <w:spacing w:val="-4"/>
        </w:rPr>
        <w:t xml:space="preserve"> </w:t>
      </w:r>
      <w:r>
        <w:t>INOLTRE</w:t>
      </w:r>
    </w:p>
    <w:p w14:paraId="30B7E2A5" w14:textId="77777777" w:rsidR="00A96B7D" w:rsidRDefault="00A96B7D">
      <w:pPr>
        <w:pStyle w:val="Corpotesto"/>
        <w:rPr>
          <w:rFonts w:ascii="Arial"/>
          <w:b/>
        </w:rPr>
      </w:pPr>
    </w:p>
    <w:p w14:paraId="197E9AAD" w14:textId="77777777" w:rsidR="00A96B7D" w:rsidRDefault="00330267">
      <w:pPr>
        <w:pStyle w:val="Paragrafoelenco"/>
        <w:numPr>
          <w:ilvl w:val="1"/>
          <w:numId w:val="2"/>
        </w:numPr>
        <w:tabs>
          <w:tab w:val="left" w:pos="803"/>
        </w:tabs>
        <w:ind w:right="155" w:firstLine="0"/>
        <w:jc w:val="both"/>
        <w:rPr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sussiste</w:t>
      </w:r>
      <w:r>
        <w:rPr>
          <w:spacing w:val="1"/>
          <w:sz w:val="21"/>
        </w:rPr>
        <w:t xml:space="preserve"> </w:t>
      </w:r>
      <w:r>
        <w:rPr>
          <w:sz w:val="21"/>
        </w:rPr>
        <w:t>pendenza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l'applicazione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misure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prevenzione</w:t>
      </w:r>
      <w:r>
        <w:rPr>
          <w:spacing w:val="-1"/>
          <w:sz w:val="21"/>
        </w:rPr>
        <w:t xml:space="preserve"> </w:t>
      </w:r>
      <w:r>
        <w:rPr>
          <w:sz w:val="21"/>
        </w:rPr>
        <w:t>di cui all'art.</w:t>
      </w:r>
      <w:r>
        <w:rPr>
          <w:spacing w:val="-2"/>
          <w:sz w:val="21"/>
        </w:rPr>
        <w:t xml:space="preserve"> </w:t>
      </w:r>
      <w:r>
        <w:rPr>
          <w:sz w:val="21"/>
        </w:rPr>
        <w:t>3 della</w:t>
      </w:r>
      <w:r>
        <w:rPr>
          <w:spacing w:val="-1"/>
          <w:sz w:val="21"/>
        </w:rPr>
        <w:t xml:space="preserve"> </w:t>
      </w:r>
      <w:r>
        <w:rPr>
          <w:sz w:val="21"/>
        </w:rPr>
        <w:t>L.</w:t>
      </w:r>
      <w:r>
        <w:rPr>
          <w:spacing w:val="-2"/>
          <w:sz w:val="21"/>
        </w:rPr>
        <w:t xml:space="preserve"> </w:t>
      </w:r>
      <w:r>
        <w:rPr>
          <w:sz w:val="21"/>
        </w:rPr>
        <w:t>27/12/1956,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1423;</w:t>
      </w:r>
    </w:p>
    <w:p w14:paraId="2900A44F" w14:textId="77777777" w:rsidR="00A96B7D" w:rsidRDefault="00330267">
      <w:pPr>
        <w:pStyle w:val="Paragrafoelenco"/>
        <w:numPr>
          <w:ilvl w:val="1"/>
          <w:numId w:val="2"/>
        </w:numPr>
        <w:tabs>
          <w:tab w:val="left" w:pos="733"/>
        </w:tabs>
        <w:ind w:right="155" w:firstLine="0"/>
        <w:jc w:val="both"/>
        <w:rPr>
          <w:sz w:val="21"/>
        </w:rPr>
      </w:pPr>
      <w:r>
        <w:rPr>
          <w:sz w:val="21"/>
        </w:rPr>
        <w:t>– Che non sussiste pronuncia di sentenza di condanna passata in giudicato oppure di applicazione</w:t>
      </w:r>
      <w:r>
        <w:rPr>
          <w:spacing w:val="-56"/>
          <w:sz w:val="21"/>
        </w:rPr>
        <w:t xml:space="preserve"> </w:t>
      </w:r>
      <w:r>
        <w:rPr>
          <w:sz w:val="21"/>
        </w:rPr>
        <w:t>della</w:t>
      </w:r>
      <w:r>
        <w:rPr>
          <w:spacing w:val="-2"/>
          <w:sz w:val="21"/>
        </w:rPr>
        <w:t xml:space="preserve"> </w:t>
      </w:r>
      <w:r>
        <w:rPr>
          <w:sz w:val="21"/>
        </w:rPr>
        <w:t>pena</w:t>
      </w:r>
      <w:r>
        <w:rPr>
          <w:spacing w:val="-1"/>
          <w:sz w:val="21"/>
        </w:rPr>
        <w:t xml:space="preserve"> </w:t>
      </w:r>
      <w:r>
        <w:rPr>
          <w:sz w:val="21"/>
        </w:rPr>
        <w:t>su richiesta,</w:t>
      </w:r>
      <w:r>
        <w:rPr>
          <w:spacing w:val="-2"/>
          <w:sz w:val="21"/>
        </w:rPr>
        <w:t xml:space="preserve"> </w:t>
      </w:r>
      <w:r>
        <w:rPr>
          <w:sz w:val="21"/>
        </w:rPr>
        <w:t>ai sensi dell'art.</w:t>
      </w:r>
      <w:r>
        <w:rPr>
          <w:spacing w:val="-3"/>
          <w:sz w:val="21"/>
        </w:rPr>
        <w:t xml:space="preserve"> </w:t>
      </w:r>
      <w:r>
        <w:rPr>
          <w:sz w:val="21"/>
        </w:rPr>
        <w:t>444 del Codice</w:t>
      </w:r>
      <w:r>
        <w:rPr>
          <w:spacing w:val="-1"/>
          <w:sz w:val="21"/>
        </w:rPr>
        <w:t xml:space="preserve"> </w:t>
      </w:r>
      <w:r>
        <w:rPr>
          <w:sz w:val="21"/>
        </w:rPr>
        <w:t>di Procedura</w:t>
      </w:r>
      <w:r>
        <w:rPr>
          <w:spacing w:val="-1"/>
          <w:sz w:val="21"/>
        </w:rPr>
        <w:t xml:space="preserve"> </w:t>
      </w:r>
      <w:r>
        <w:rPr>
          <w:sz w:val="21"/>
        </w:rPr>
        <w:t>penale;</w:t>
      </w:r>
    </w:p>
    <w:p w14:paraId="2B751FE3" w14:textId="0BB4EB7A" w:rsidR="00A96B7D" w:rsidRDefault="00330267" w:rsidP="00E61781">
      <w:pPr>
        <w:pStyle w:val="Paragrafoelenco"/>
        <w:numPr>
          <w:ilvl w:val="1"/>
          <w:numId w:val="2"/>
        </w:numPr>
        <w:tabs>
          <w:tab w:val="left" w:pos="783"/>
        </w:tabs>
        <w:spacing w:before="77"/>
        <w:ind w:right="148" w:firstLine="0"/>
        <w:jc w:val="both"/>
      </w:pPr>
      <w:r w:rsidRPr="00E61781">
        <w:rPr>
          <w:sz w:val="21"/>
        </w:rPr>
        <w:t>–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Che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l’impresa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non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si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trova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in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stato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di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fallimento,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liquidazione,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sottoposta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a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procedura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di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concordato preventivo o amministrazione controllata o qualsiasi altra situazione equivalente secondo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la legislazione italiana o straniera, se trattasi di concorrente di altro Stato; che la medesima non ha</w:t>
      </w:r>
      <w:r w:rsidRPr="00E61781">
        <w:rPr>
          <w:spacing w:val="1"/>
          <w:sz w:val="21"/>
        </w:rPr>
        <w:t xml:space="preserve"> </w:t>
      </w:r>
      <w:r w:rsidRPr="00E61781">
        <w:rPr>
          <w:sz w:val="21"/>
        </w:rPr>
        <w:t>presentato</w:t>
      </w:r>
      <w:r w:rsidRPr="00E61781">
        <w:rPr>
          <w:spacing w:val="2"/>
          <w:sz w:val="21"/>
        </w:rPr>
        <w:t xml:space="preserve"> </w:t>
      </w:r>
      <w:r w:rsidRPr="00E61781">
        <w:rPr>
          <w:sz w:val="21"/>
        </w:rPr>
        <w:t>domanda</w:t>
      </w:r>
      <w:r w:rsidRPr="00E61781">
        <w:rPr>
          <w:spacing w:val="5"/>
          <w:sz w:val="21"/>
        </w:rPr>
        <w:t xml:space="preserve"> </w:t>
      </w:r>
      <w:r w:rsidRPr="00E61781">
        <w:rPr>
          <w:sz w:val="21"/>
        </w:rPr>
        <w:t>di</w:t>
      </w:r>
      <w:r w:rsidRPr="00E61781">
        <w:rPr>
          <w:spacing w:val="6"/>
          <w:sz w:val="21"/>
        </w:rPr>
        <w:t xml:space="preserve"> </w:t>
      </w:r>
      <w:r w:rsidRPr="00E61781">
        <w:rPr>
          <w:sz w:val="21"/>
        </w:rPr>
        <w:t>concordato</w:t>
      </w:r>
      <w:r w:rsidRPr="00E61781">
        <w:rPr>
          <w:spacing w:val="2"/>
          <w:sz w:val="21"/>
        </w:rPr>
        <w:t xml:space="preserve"> </w:t>
      </w:r>
      <w:r w:rsidRPr="00E61781">
        <w:rPr>
          <w:sz w:val="21"/>
        </w:rPr>
        <w:t>preventivo</w:t>
      </w:r>
      <w:r w:rsidRPr="00E61781">
        <w:rPr>
          <w:spacing w:val="5"/>
          <w:sz w:val="21"/>
        </w:rPr>
        <w:t xml:space="preserve"> </w:t>
      </w:r>
      <w:r w:rsidRPr="00E61781">
        <w:rPr>
          <w:sz w:val="21"/>
        </w:rPr>
        <w:t>o</w:t>
      </w:r>
      <w:r w:rsidRPr="00E61781">
        <w:rPr>
          <w:spacing w:val="2"/>
          <w:sz w:val="21"/>
        </w:rPr>
        <w:t xml:space="preserve"> </w:t>
      </w:r>
      <w:r w:rsidRPr="00E61781">
        <w:rPr>
          <w:sz w:val="21"/>
        </w:rPr>
        <w:t>di</w:t>
      </w:r>
      <w:r w:rsidRPr="00E61781">
        <w:rPr>
          <w:spacing w:val="4"/>
          <w:sz w:val="21"/>
        </w:rPr>
        <w:t xml:space="preserve"> </w:t>
      </w:r>
      <w:r w:rsidRPr="00E61781">
        <w:rPr>
          <w:sz w:val="21"/>
        </w:rPr>
        <w:t>amministrazione</w:t>
      </w:r>
      <w:r w:rsidRPr="00E61781">
        <w:rPr>
          <w:spacing w:val="6"/>
          <w:sz w:val="21"/>
        </w:rPr>
        <w:t xml:space="preserve"> </w:t>
      </w:r>
      <w:r w:rsidRPr="00E61781">
        <w:rPr>
          <w:sz w:val="21"/>
        </w:rPr>
        <w:t>controllata</w:t>
      </w:r>
      <w:r w:rsidRPr="00E61781">
        <w:rPr>
          <w:spacing w:val="2"/>
          <w:sz w:val="21"/>
        </w:rPr>
        <w:t xml:space="preserve"> </w:t>
      </w:r>
      <w:r w:rsidRPr="00E61781">
        <w:rPr>
          <w:sz w:val="21"/>
        </w:rPr>
        <w:t>e</w:t>
      </w:r>
      <w:r w:rsidRPr="00E61781">
        <w:rPr>
          <w:spacing w:val="5"/>
          <w:sz w:val="21"/>
        </w:rPr>
        <w:t xml:space="preserve"> </w:t>
      </w:r>
      <w:r w:rsidRPr="00E61781">
        <w:rPr>
          <w:sz w:val="21"/>
        </w:rPr>
        <w:t>che</w:t>
      </w:r>
      <w:r w:rsidRPr="00E61781">
        <w:rPr>
          <w:spacing w:val="5"/>
          <w:sz w:val="21"/>
        </w:rPr>
        <w:t xml:space="preserve"> </w:t>
      </w:r>
      <w:r w:rsidRPr="00E61781">
        <w:rPr>
          <w:sz w:val="21"/>
        </w:rPr>
        <w:t>a</w:t>
      </w:r>
      <w:r w:rsidRPr="00E61781">
        <w:rPr>
          <w:spacing w:val="2"/>
          <w:sz w:val="21"/>
        </w:rPr>
        <w:t xml:space="preserve"> </w:t>
      </w:r>
      <w:r w:rsidRPr="00E61781">
        <w:rPr>
          <w:sz w:val="21"/>
        </w:rPr>
        <w:t>carico</w:t>
      </w:r>
      <w:r w:rsidRPr="00E61781">
        <w:rPr>
          <w:spacing w:val="5"/>
          <w:sz w:val="21"/>
        </w:rPr>
        <w:t xml:space="preserve"> </w:t>
      </w:r>
      <w:r w:rsidRPr="00E61781">
        <w:rPr>
          <w:sz w:val="21"/>
        </w:rPr>
        <w:t>di</w:t>
      </w:r>
      <w:r w:rsidRPr="00E61781">
        <w:rPr>
          <w:spacing w:val="6"/>
          <w:sz w:val="21"/>
        </w:rPr>
        <w:t xml:space="preserve"> </w:t>
      </w:r>
      <w:r w:rsidRPr="00E61781">
        <w:rPr>
          <w:sz w:val="21"/>
        </w:rPr>
        <w:t>essa</w:t>
      </w:r>
      <w:r w:rsidR="00E61781">
        <w:rPr>
          <w:sz w:val="21"/>
        </w:rPr>
        <w:t xml:space="preserve"> </w:t>
      </w:r>
      <w:r>
        <w:t>non si sono verificate procedure di fallimento o di concordato nel quinquennio antecedente alla data</w:t>
      </w:r>
      <w:r w:rsidRPr="00E61781">
        <w:rPr>
          <w:spacing w:val="1"/>
        </w:rPr>
        <w:t xml:space="preserve"> </w:t>
      </w:r>
      <w:r>
        <w:t>della</w:t>
      </w:r>
      <w:r w:rsidRPr="00E61781">
        <w:rPr>
          <w:spacing w:val="-1"/>
        </w:rPr>
        <w:t xml:space="preserve"> </w:t>
      </w:r>
      <w:r>
        <w:t>gara.</w:t>
      </w:r>
    </w:p>
    <w:p w14:paraId="47551205" w14:textId="45BAD489" w:rsidR="00A96B7D" w:rsidRDefault="00330267">
      <w:pPr>
        <w:pStyle w:val="Paragrafoelenco"/>
        <w:numPr>
          <w:ilvl w:val="1"/>
          <w:numId w:val="2"/>
        </w:numPr>
        <w:tabs>
          <w:tab w:val="left" w:pos="755"/>
        </w:tabs>
        <w:ind w:right="148" w:firstLine="0"/>
        <w:jc w:val="both"/>
        <w:rPr>
          <w:sz w:val="21"/>
        </w:rPr>
      </w:pPr>
      <w:r>
        <w:rPr>
          <w:sz w:val="21"/>
        </w:rPr>
        <w:t>– Che non esistono nei confronti dell’impresa provvedimenti interdittivi alla contrattazione con la</w:t>
      </w:r>
      <w:r>
        <w:rPr>
          <w:spacing w:val="1"/>
          <w:sz w:val="21"/>
        </w:rPr>
        <w:t xml:space="preserve"> </w:t>
      </w:r>
      <w:r>
        <w:rPr>
          <w:sz w:val="21"/>
        </w:rPr>
        <w:t>Pubblica Amministrazione ed alla partecipazione a gare pubbliche, ai sensi dell’art. 36-bis del D.L.</w:t>
      </w:r>
      <w:r>
        <w:rPr>
          <w:spacing w:val="1"/>
          <w:sz w:val="21"/>
        </w:rPr>
        <w:t xml:space="preserve"> </w:t>
      </w:r>
      <w:r>
        <w:rPr>
          <w:sz w:val="21"/>
        </w:rPr>
        <w:t>4.7.2006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223</w:t>
      </w:r>
      <w:r>
        <w:rPr>
          <w:spacing w:val="1"/>
          <w:sz w:val="21"/>
        </w:rPr>
        <w:t xml:space="preserve"> </w:t>
      </w:r>
      <w:r>
        <w:rPr>
          <w:sz w:val="21"/>
        </w:rPr>
        <w:t>convertito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modificazioni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L.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248/2006</w:t>
      </w:r>
      <w:r>
        <w:rPr>
          <w:spacing w:val="1"/>
          <w:sz w:val="21"/>
        </w:rPr>
        <w:t xml:space="preserve"> </w:t>
      </w:r>
      <w:r>
        <w:rPr>
          <w:sz w:val="21"/>
        </w:rPr>
        <w:t>(Circolare</w:t>
      </w:r>
      <w:r>
        <w:rPr>
          <w:spacing w:val="1"/>
          <w:sz w:val="21"/>
        </w:rPr>
        <w:t xml:space="preserve"> </w:t>
      </w:r>
      <w:r>
        <w:rPr>
          <w:sz w:val="21"/>
        </w:rPr>
        <w:t>Ministero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Infrastrutture n. 1733 del 3.11.2006), in essere alla data di scadenza del termine di presentazione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-2"/>
          <w:sz w:val="21"/>
        </w:rPr>
        <w:t xml:space="preserve"> </w:t>
      </w:r>
      <w:r>
        <w:rPr>
          <w:sz w:val="21"/>
        </w:rPr>
        <w:t>offerte</w:t>
      </w:r>
      <w:r>
        <w:rPr>
          <w:spacing w:val="-1"/>
          <w:sz w:val="21"/>
        </w:rPr>
        <w:t xml:space="preserve"> </w:t>
      </w:r>
      <w:r>
        <w:rPr>
          <w:sz w:val="21"/>
        </w:rPr>
        <w:t>relative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procedura</w:t>
      </w:r>
      <w:r>
        <w:rPr>
          <w:spacing w:val="-2"/>
          <w:sz w:val="21"/>
        </w:rPr>
        <w:t xml:space="preserve"> </w:t>
      </w:r>
      <w:r>
        <w:rPr>
          <w:sz w:val="21"/>
        </w:rPr>
        <w:t>di gara;</w:t>
      </w:r>
    </w:p>
    <w:p w14:paraId="2B787040" w14:textId="43872A88" w:rsidR="003F3663" w:rsidRDefault="003F3663" w:rsidP="003F3663">
      <w:pPr>
        <w:tabs>
          <w:tab w:val="left" w:pos="755"/>
        </w:tabs>
        <w:ind w:right="148"/>
        <w:jc w:val="both"/>
        <w:rPr>
          <w:sz w:val="21"/>
        </w:rPr>
      </w:pPr>
    </w:p>
    <w:p w14:paraId="33778F3B" w14:textId="0CBE8C86" w:rsidR="003F3663" w:rsidRDefault="003F3663" w:rsidP="003F3663">
      <w:pPr>
        <w:tabs>
          <w:tab w:val="left" w:pos="755"/>
        </w:tabs>
        <w:ind w:right="148"/>
        <w:jc w:val="both"/>
        <w:rPr>
          <w:sz w:val="21"/>
        </w:rPr>
      </w:pPr>
    </w:p>
    <w:p w14:paraId="0521AC1A" w14:textId="77777777" w:rsidR="003F3663" w:rsidRPr="003F3663" w:rsidRDefault="003F3663" w:rsidP="003F3663">
      <w:pPr>
        <w:tabs>
          <w:tab w:val="left" w:pos="755"/>
        </w:tabs>
        <w:ind w:right="148"/>
        <w:jc w:val="both"/>
        <w:rPr>
          <w:sz w:val="21"/>
        </w:rPr>
      </w:pPr>
    </w:p>
    <w:p w14:paraId="25A11964" w14:textId="77777777" w:rsidR="00A96B7D" w:rsidRDefault="00330267">
      <w:pPr>
        <w:pStyle w:val="Paragrafoelenco"/>
        <w:numPr>
          <w:ilvl w:val="1"/>
          <w:numId w:val="2"/>
        </w:numPr>
        <w:tabs>
          <w:tab w:val="left" w:pos="721"/>
        </w:tabs>
        <w:ind w:right="151" w:firstLine="0"/>
        <w:jc w:val="both"/>
        <w:rPr>
          <w:sz w:val="21"/>
        </w:rPr>
      </w:pPr>
      <w:r>
        <w:rPr>
          <w:sz w:val="21"/>
        </w:rPr>
        <w:lastRenderedPageBreak/>
        <w:t>– Che l’impresa possiede le capacità economiche e finanziarie per l’acquisto dei lotti per i quali si è</w:t>
      </w:r>
      <w:r>
        <w:rPr>
          <w:spacing w:val="-56"/>
          <w:sz w:val="21"/>
        </w:rPr>
        <w:t xml:space="preserve"> </w:t>
      </w:r>
      <w:r>
        <w:rPr>
          <w:sz w:val="21"/>
        </w:rPr>
        <w:t>presentata offerta, dimostrabile attraverso il rilascio da parte di un istituto bancario o altro istituto di</w:t>
      </w:r>
      <w:r>
        <w:rPr>
          <w:spacing w:val="1"/>
          <w:sz w:val="21"/>
        </w:rPr>
        <w:t xml:space="preserve"> </w:t>
      </w:r>
      <w:r>
        <w:rPr>
          <w:sz w:val="21"/>
        </w:rPr>
        <w:t>garanzia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relativa</w:t>
      </w:r>
      <w:r>
        <w:rPr>
          <w:spacing w:val="-1"/>
          <w:sz w:val="21"/>
        </w:rPr>
        <w:t xml:space="preserve"> </w:t>
      </w:r>
      <w:r>
        <w:rPr>
          <w:sz w:val="21"/>
        </w:rPr>
        <w:t>dichiarazione;</w:t>
      </w:r>
    </w:p>
    <w:p w14:paraId="3057E76C" w14:textId="77777777" w:rsidR="00A96B7D" w:rsidRDefault="00330267">
      <w:pPr>
        <w:pStyle w:val="Paragrafoelenco"/>
        <w:numPr>
          <w:ilvl w:val="1"/>
          <w:numId w:val="2"/>
        </w:numPr>
        <w:tabs>
          <w:tab w:val="left" w:pos="683"/>
        </w:tabs>
        <w:ind w:right="147" w:firstLine="0"/>
        <w:jc w:val="both"/>
        <w:rPr>
          <w:sz w:val="21"/>
        </w:rPr>
      </w:pPr>
      <w:r>
        <w:rPr>
          <w:sz w:val="21"/>
        </w:rPr>
        <w:t>- Di aver preso conoscenza dello stato dei beni e di aver visionato tutti i documenti (avviso d'asta,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aspetti tecnici, condizioni, ecc.) e </w:t>
      </w:r>
      <w:r>
        <w:rPr>
          <w:sz w:val="21"/>
          <w:u w:val="single"/>
        </w:rPr>
        <w:t>di manifestare piena e incondizionata accettazione delle clausole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medesime</w:t>
      </w:r>
      <w:r>
        <w:rPr>
          <w:sz w:val="21"/>
        </w:rPr>
        <w:t>;</w:t>
      </w:r>
    </w:p>
    <w:p w14:paraId="3755E8C3" w14:textId="77777777" w:rsidR="00A96B7D" w:rsidRDefault="00330267">
      <w:pPr>
        <w:pStyle w:val="Paragrafoelenco"/>
        <w:numPr>
          <w:ilvl w:val="1"/>
          <w:numId w:val="2"/>
        </w:numPr>
        <w:tabs>
          <w:tab w:val="left" w:pos="745"/>
        </w:tabs>
        <w:ind w:right="152" w:firstLine="0"/>
        <w:jc w:val="both"/>
        <w:rPr>
          <w:sz w:val="21"/>
        </w:rPr>
      </w:pPr>
      <w:r>
        <w:rPr>
          <w:sz w:val="21"/>
        </w:rPr>
        <w:t>Di aver preso conoscenza e di accettare che qualsiasi onere, costo e spesa – ivi inclusi i bolli, le</w:t>
      </w:r>
      <w:r>
        <w:rPr>
          <w:spacing w:val="1"/>
          <w:sz w:val="21"/>
        </w:rPr>
        <w:t xml:space="preserve"> </w:t>
      </w:r>
      <w:r>
        <w:rPr>
          <w:sz w:val="21"/>
        </w:rPr>
        <w:t>imposte e tasse – relativi alla vendita dei beni mobili, alla procedura d’Asta ed ai relativi verbali di</w:t>
      </w:r>
      <w:r>
        <w:rPr>
          <w:spacing w:val="1"/>
          <w:sz w:val="21"/>
        </w:rPr>
        <w:t xml:space="preserve"> </w:t>
      </w:r>
      <w:r>
        <w:rPr>
          <w:sz w:val="21"/>
        </w:rPr>
        <w:t>aggiudicazione</w:t>
      </w:r>
      <w:r>
        <w:rPr>
          <w:spacing w:val="-2"/>
          <w:sz w:val="21"/>
        </w:rPr>
        <w:t xml:space="preserve"> </w:t>
      </w:r>
      <w:r>
        <w:rPr>
          <w:sz w:val="21"/>
        </w:rPr>
        <w:t>saranno</w:t>
      </w:r>
      <w:r>
        <w:rPr>
          <w:spacing w:val="-1"/>
          <w:sz w:val="21"/>
        </w:rPr>
        <w:t xml:space="preserve"> </w:t>
      </w:r>
      <w:r>
        <w:rPr>
          <w:sz w:val="21"/>
        </w:rPr>
        <w:t>totalmente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carico</w:t>
      </w:r>
      <w:r>
        <w:rPr>
          <w:spacing w:val="-1"/>
          <w:sz w:val="21"/>
        </w:rPr>
        <w:t xml:space="preserve"> </w:t>
      </w:r>
      <w:r>
        <w:rPr>
          <w:sz w:val="21"/>
        </w:rPr>
        <w:t>dell’acquirente;</w:t>
      </w:r>
    </w:p>
    <w:p w14:paraId="75CF4219" w14:textId="77777777" w:rsidR="00A96B7D" w:rsidRDefault="00330267">
      <w:pPr>
        <w:pStyle w:val="Paragrafoelenco"/>
        <w:numPr>
          <w:ilvl w:val="1"/>
          <w:numId w:val="2"/>
        </w:numPr>
        <w:tabs>
          <w:tab w:val="left" w:pos="764"/>
        </w:tabs>
        <w:spacing w:before="1"/>
        <w:ind w:right="151" w:firstLine="0"/>
        <w:jc w:val="both"/>
        <w:rPr>
          <w:sz w:val="21"/>
        </w:rPr>
      </w:pPr>
      <w:r>
        <w:rPr>
          <w:sz w:val="21"/>
        </w:rPr>
        <w:t>Di essere a conoscenza che l’Offerta Segreta avrà efficacia vincolante ed irrevocabile per 180</w:t>
      </w:r>
      <w:r>
        <w:rPr>
          <w:spacing w:val="1"/>
          <w:sz w:val="21"/>
        </w:rPr>
        <w:t xml:space="preserve"> </w:t>
      </w:r>
      <w:r>
        <w:rPr>
          <w:sz w:val="21"/>
        </w:rPr>
        <w:t>giorni decorrenti dalla data fissata nell’Avviso d’Asta quale termine per la presentazione dell’Offerta</w:t>
      </w:r>
      <w:r>
        <w:rPr>
          <w:spacing w:val="1"/>
          <w:sz w:val="21"/>
        </w:rPr>
        <w:t xml:space="preserve"> </w:t>
      </w:r>
      <w:r>
        <w:rPr>
          <w:sz w:val="21"/>
        </w:rPr>
        <w:t>Segreta;</w:t>
      </w:r>
    </w:p>
    <w:p w14:paraId="2B27C14E" w14:textId="510E59FD" w:rsidR="00A96B7D" w:rsidRDefault="00330267">
      <w:pPr>
        <w:pStyle w:val="Paragrafoelenco"/>
        <w:numPr>
          <w:ilvl w:val="1"/>
          <w:numId w:val="2"/>
        </w:numPr>
        <w:tabs>
          <w:tab w:val="left" w:pos="680"/>
        </w:tabs>
        <w:spacing w:before="1"/>
        <w:ind w:right="149" w:firstLine="0"/>
        <w:jc w:val="both"/>
        <w:rPr>
          <w:sz w:val="21"/>
        </w:rPr>
      </w:pPr>
      <w:r>
        <w:rPr>
          <w:sz w:val="21"/>
        </w:rPr>
        <w:t xml:space="preserve">Di essere a conoscenza che </w:t>
      </w:r>
      <w:r w:rsidR="003F6FCE">
        <w:rPr>
          <w:sz w:val="21"/>
        </w:rPr>
        <w:t xml:space="preserve">l’Università degli Studi di Teramo </w:t>
      </w:r>
      <w:r>
        <w:rPr>
          <w:sz w:val="21"/>
        </w:rPr>
        <w:t>può in ogni momento della procedura,</w:t>
      </w:r>
      <w:r>
        <w:rPr>
          <w:spacing w:val="1"/>
          <w:sz w:val="21"/>
        </w:rPr>
        <w:t xml:space="preserve"> </w:t>
      </w:r>
      <w:r>
        <w:rPr>
          <w:sz w:val="21"/>
        </w:rPr>
        <w:t>sospendere e/o non dare ulteriore corso agli atti del procedimento, all’aggiudicazione, senza che gli</w:t>
      </w:r>
      <w:r>
        <w:rPr>
          <w:spacing w:val="1"/>
          <w:sz w:val="21"/>
        </w:rPr>
        <w:t xml:space="preserve"> </w:t>
      </w:r>
      <w:r>
        <w:rPr>
          <w:sz w:val="21"/>
        </w:rPr>
        <w:t>offerenti e/o l’aggiudicatario possano avanzare alcuna pretesa nei suoi confronti, salvo la restituzione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-2"/>
          <w:sz w:val="21"/>
        </w:rPr>
        <w:t xml:space="preserve"> </w:t>
      </w:r>
      <w:r>
        <w:rPr>
          <w:sz w:val="21"/>
        </w:rPr>
        <w:t>garanzia (cauzione);</w:t>
      </w:r>
    </w:p>
    <w:p w14:paraId="2F2F8981" w14:textId="37EAB459" w:rsidR="00A96B7D" w:rsidRDefault="00330267">
      <w:pPr>
        <w:pStyle w:val="Corpotesto"/>
        <w:ind w:left="472" w:right="150"/>
        <w:jc w:val="both"/>
      </w:pPr>
      <w:r>
        <w:rPr>
          <w:rFonts w:ascii="Arial" w:hAnsi="Arial"/>
          <w:b/>
        </w:rPr>
        <w:t xml:space="preserve">l) </w:t>
      </w:r>
      <w:r>
        <w:t>Di essere a conoscenza che gli offerenti e/o l’aggiudicatario, nelle ipotesi di cui sopra, non potranno</w:t>
      </w:r>
      <w:r>
        <w:rPr>
          <w:spacing w:val="-56"/>
        </w:rPr>
        <w:t xml:space="preserve"> </w:t>
      </w:r>
      <w:r>
        <w:t xml:space="preserve">avanzare alcuna pretesa nei confronti di </w:t>
      </w:r>
      <w:r w:rsidR="002762B6">
        <w:t>UNITE</w:t>
      </w:r>
      <w:r>
        <w:t xml:space="preserve"> per mancato guadagno e/o per i costi sostenuti per la</w:t>
      </w:r>
      <w:r>
        <w:rPr>
          <w:spacing w:val="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Segreta;</w:t>
      </w:r>
    </w:p>
    <w:p w14:paraId="4DBAEE3B" w14:textId="271EAB1F" w:rsidR="00A96B7D" w:rsidRDefault="00330267">
      <w:pPr>
        <w:pStyle w:val="Paragrafoelenco"/>
        <w:numPr>
          <w:ilvl w:val="0"/>
          <w:numId w:val="1"/>
        </w:numPr>
        <w:tabs>
          <w:tab w:val="left" w:pos="536"/>
        </w:tabs>
        <w:spacing w:before="185"/>
        <w:ind w:right="150" w:hanging="180"/>
        <w:jc w:val="both"/>
        <w:rPr>
          <w:sz w:val="21"/>
        </w:rPr>
      </w:pPr>
      <w:r>
        <w:tab/>
        <w:t xml:space="preserve">- </w:t>
      </w:r>
      <w:r>
        <w:rPr>
          <w:sz w:val="21"/>
        </w:rPr>
        <w:t>Di aver visionato i lotti oggetto della presente Asta e di aver preso conoscenza e di</w:t>
      </w:r>
      <w:r>
        <w:rPr>
          <w:spacing w:val="1"/>
          <w:sz w:val="21"/>
        </w:rPr>
        <w:t xml:space="preserve"> </w:t>
      </w:r>
      <w:r>
        <w:rPr>
          <w:sz w:val="21"/>
        </w:rPr>
        <w:t>accettare integralmente, in caso di aggiudicazione, le circostanze generali e particolari suscettibili di</w:t>
      </w:r>
      <w:r>
        <w:rPr>
          <w:spacing w:val="1"/>
          <w:sz w:val="21"/>
        </w:rPr>
        <w:t xml:space="preserve"> </w:t>
      </w:r>
      <w:r>
        <w:rPr>
          <w:sz w:val="21"/>
        </w:rPr>
        <w:t>influire</w:t>
      </w:r>
      <w:r>
        <w:rPr>
          <w:spacing w:val="-1"/>
          <w:sz w:val="21"/>
        </w:rPr>
        <w:t xml:space="preserve"> </w:t>
      </w:r>
      <w:r>
        <w:rPr>
          <w:sz w:val="21"/>
        </w:rPr>
        <w:t>sulla</w:t>
      </w:r>
      <w:r>
        <w:rPr>
          <w:spacing w:val="-1"/>
          <w:sz w:val="21"/>
        </w:rPr>
        <w:t xml:space="preserve"> </w:t>
      </w:r>
      <w:r>
        <w:rPr>
          <w:sz w:val="21"/>
        </w:rPr>
        <w:t>determinazione</w:t>
      </w:r>
      <w:r>
        <w:rPr>
          <w:spacing w:val="-1"/>
          <w:sz w:val="21"/>
        </w:rPr>
        <w:t xml:space="preserve"> </w:t>
      </w:r>
      <w:r>
        <w:rPr>
          <w:sz w:val="21"/>
        </w:rPr>
        <w:t>del prezzo</w:t>
      </w:r>
      <w:r>
        <w:rPr>
          <w:spacing w:val="-1"/>
          <w:sz w:val="21"/>
        </w:rPr>
        <w:t xml:space="preserve"> </w:t>
      </w:r>
      <w:r>
        <w:rPr>
          <w:sz w:val="21"/>
        </w:rPr>
        <w:t>d'offerta;</w:t>
      </w:r>
    </w:p>
    <w:p w14:paraId="17523B82" w14:textId="77777777" w:rsidR="00A96B7D" w:rsidRDefault="00A96B7D">
      <w:pPr>
        <w:pStyle w:val="Corpotesto"/>
      </w:pPr>
    </w:p>
    <w:p w14:paraId="48C1972F" w14:textId="77777777" w:rsidR="00A96B7D" w:rsidRDefault="00330267">
      <w:pPr>
        <w:pStyle w:val="Paragrafoelenco"/>
        <w:numPr>
          <w:ilvl w:val="0"/>
          <w:numId w:val="1"/>
        </w:numPr>
        <w:tabs>
          <w:tab w:val="left" w:pos="543"/>
        </w:tabs>
        <w:ind w:right="149" w:hanging="180"/>
        <w:jc w:val="both"/>
        <w:rPr>
          <w:sz w:val="21"/>
        </w:rPr>
      </w:pPr>
      <w:r>
        <w:tab/>
        <w:t xml:space="preserve">- </w:t>
      </w:r>
      <w:r>
        <w:rPr>
          <w:sz w:val="21"/>
        </w:rPr>
        <w:t>Aver preso conoscenza e di accettare il fatto che l’aggiudicazione non produce alcun effetto</w:t>
      </w:r>
      <w:r>
        <w:rPr>
          <w:spacing w:val="1"/>
          <w:sz w:val="21"/>
        </w:rPr>
        <w:t xml:space="preserve"> </w:t>
      </w:r>
      <w:r>
        <w:rPr>
          <w:sz w:val="21"/>
        </w:rPr>
        <w:t>contrattuale e traslativo, se non è seguita dalla sottoscrizione dell’atto di vendita e dal contestuale</w:t>
      </w:r>
      <w:r>
        <w:rPr>
          <w:spacing w:val="1"/>
          <w:sz w:val="21"/>
        </w:rPr>
        <w:t xml:space="preserve"> </w:t>
      </w:r>
      <w:r>
        <w:rPr>
          <w:sz w:val="21"/>
        </w:rPr>
        <w:t>integrale</w:t>
      </w:r>
      <w:r>
        <w:rPr>
          <w:spacing w:val="-2"/>
          <w:sz w:val="21"/>
        </w:rPr>
        <w:t xml:space="preserve"> </w:t>
      </w:r>
      <w:r>
        <w:rPr>
          <w:sz w:val="21"/>
        </w:rPr>
        <w:t>pagamento</w:t>
      </w:r>
      <w:r>
        <w:rPr>
          <w:spacing w:val="-1"/>
          <w:sz w:val="21"/>
        </w:rPr>
        <w:t xml:space="preserve"> </w:t>
      </w:r>
      <w:r>
        <w:rPr>
          <w:sz w:val="21"/>
        </w:rPr>
        <w:t>del prezzo</w:t>
      </w:r>
      <w:r>
        <w:rPr>
          <w:spacing w:val="-1"/>
          <w:sz w:val="21"/>
        </w:rPr>
        <w:t xml:space="preserve"> </w:t>
      </w:r>
      <w:r>
        <w:rPr>
          <w:sz w:val="21"/>
        </w:rPr>
        <w:t>di acquisto;</w:t>
      </w:r>
    </w:p>
    <w:p w14:paraId="45D1BF50" w14:textId="0466B1D9" w:rsidR="00A96B7D" w:rsidRDefault="00330267">
      <w:pPr>
        <w:pStyle w:val="Paragrafoelenco"/>
        <w:numPr>
          <w:ilvl w:val="0"/>
          <w:numId w:val="1"/>
        </w:numPr>
        <w:tabs>
          <w:tab w:val="left" w:pos="524"/>
        </w:tabs>
        <w:spacing w:before="185"/>
        <w:ind w:right="149" w:hanging="180"/>
        <w:jc w:val="both"/>
        <w:rPr>
          <w:sz w:val="21"/>
        </w:rPr>
      </w:pPr>
      <w:r>
        <w:tab/>
        <w:t xml:space="preserve">- </w:t>
      </w:r>
      <w:r>
        <w:rPr>
          <w:sz w:val="21"/>
        </w:rPr>
        <w:t>Di accettare che nel caso in cui il sottoscritto risulti aggiudicatario e non ottemperi agli obblighi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stabiliti nell’avviso d’Asta in ordine alla sottoscrizione dell’atto di vendita, l'Amministrazione di </w:t>
      </w:r>
      <w:r w:rsidR="00375076">
        <w:rPr>
          <w:sz w:val="21"/>
        </w:rPr>
        <w:t>UNITE</w:t>
      </w:r>
      <w:r>
        <w:rPr>
          <w:spacing w:val="1"/>
          <w:sz w:val="21"/>
        </w:rPr>
        <w:t xml:space="preserve"> </w:t>
      </w:r>
      <w:r>
        <w:rPr>
          <w:sz w:val="21"/>
        </w:rPr>
        <w:t>dichiarerà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decadenza</w:t>
      </w:r>
      <w:r>
        <w:rPr>
          <w:spacing w:val="1"/>
          <w:sz w:val="21"/>
        </w:rPr>
        <w:t xml:space="preserve"> </w:t>
      </w:r>
      <w:r>
        <w:rPr>
          <w:sz w:val="21"/>
        </w:rPr>
        <w:t>dall'aggiudicazione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provvederà</w:t>
      </w:r>
      <w:r>
        <w:rPr>
          <w:spacing w:val="1"/>
          <w:sz w:val="21"/>
        </w:rPr>
        <w:t xml:space="preserve"> </w:t>
      </w:r>
      <w:r>
        <w:rPr>
          <w:sz w:val="21"/>
        </w:rPr>
        <w:t>all'incameramento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garanzia</w:t>
      </w:r>
      <w:r>
        <w:rPr>
          <w:spacing w:val="1"/>
          <w:sz w:val="21"/>
        </w:rPr>
        <w:t xml:space="preserve"> </w:t>
      </w:r>
      <w:r>
        <w:rPr>
          <w:sz w:val="21"/>
        </w:rPr>
        <w:t>(cauzione),</w:t>
      </w:r>
      <w:r>
        <w:rPr>
          <w:spacing w:val="-2"/>
          <w:sz w:val="21"/>
        </w:rPr>
        <w:t xml:space="preserve"> </w:t>
      </w:r>
      <w:r>
        <w:rPr>
          <w:sz w:val="21"/>
        </w:rPr>
        <w:t>salva</w:t>
      </w:r>
      <w:r>
        <w:rPr>
          <w:spacing w:val="-1"/>
          <w:sz w:val="21"/>
        </w:rPr>
        <w:t xml:space="preserve"> </w:t>
      </w:r>
      <w:r>
        <w:rPr>
          <w:sz w:val="21"/>
        </w:rPr>
        <w:t>l'azione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maggior</w:t>
      </w:r>
      <w:r>
        <w:rPr>
          <w:spacing w:val="-2"/>
          <w:sz w:val="21"/>
        </w:rPr>
        <w:t xml:space="preserve"> </w:t>
      </w:r>
      <w:r>
        <w:rPr>
          <w:sz w:val="21"/>
        </w:rPr>
        <w:t>danno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far</w:t>
      </w:r>
      <w:r>
        <w:rPr>
          <w:spacing w:val="-2"/>
          <w:sz w:val="21"/>
        </w:rPr>
        <w:t xml:space="preserve"> </w:t>
      </w:r>
      <w:r>
        <w:rPr>
          <w:sz w:val="21"/>
        </w:rPr>
        <w:t>valere</w:t>
      </w:r>
      <w:r>
        <w:rPr>
          <w:spacing w:val="-4"/>
          <w:sz w:val="21"/>
        </w:rPr>
        <w:t xml:space="preserve"> </w:t>
      </w:r>
      <w:r>
        <w:rPr>
          <w:sz w:val="21"/>
        </w:rPr>
        <w:t>in sede</w:t>
      </w:r>
      <w:r>
        <w:rPr>
          <w:spacing w:val="-1"/>
          <w:sz w:val="21"/>
        </w:rPr>
        <w:t xml:space="preserve"> </w:t>
      </w:r>
      <w:r>
        <w:rPr>
          <w:sz w:val="21"/>
        </w:rPr>
        <w:t>competente;</w:t>
      </w:r>
    </w:p>
    <w:p w14:paraId="1AA546B8" w14:textId="77777777" w:rsidR="00A96B7D" w:rsidRDefault="00A96B7D">
      <w:pPr>
        <w:pStyle w:val="Corpotesto"/>
        <w:spacing w:before="10"/>
      </w:pPr>
    </w:p>
    <w:p w14:paraId="5196AE79" w14:textId="34867239" w:rsidR="00A96B7D" w:rsidRDefault="00330267" w:rsidP="007244E4">
      <w:pPr>
        <w:pStyle w:val="Paragrafoelenco"/>
        <w:numPr>
          <w:ilvl w:val="0"/>
          <w:numId w:val="1"/>
        </w:numPr>
        <w:tabs>
          <w:tab w:val="left" w:pos="551"/>
          <w:tab w:val="left" w:leader="dot" w:pos="3855"/>
        </w:tabs>
        <w:ind w:right="151" w:hanging="180"/>
        <w:jc w:val="both"/>
        <w:rPr>
          <w:sz w:val="21"/>
        </w:rPr>
      </w:pPr>
      <w:r>
        <w:tab/>
        <w:t>-</w:t>
      </w:r>
      <w:r>
        <w:rPr>
          <w:spacing w:val="1"/>
        </w:rPr>
        <w:t xml:space="preserve"> </w:t>
      </w:r>
      <w:r>
        <w:rPr>
          <w:sz w:val="21"/>
        </w:rPr>
        <w:t>Allega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garanzia</w:t>
      </w:r>
      <w:r>
        <w:rPr>
          <w:spacing w:val="1"/>
          <w:sz w:val="21"/>
        </w:rPr>
        <w:t xml:space="preserve"> </w:t>
      </w:r>
      <w:r>
        <w:rPr>
          <w:sz w:val="21"/>
        </w:rPr>
        <w:t>provvisoria</w:t>
      </w:r>
      <w:r>
        <w:rPr>
          <w:spacing w:val="1"/>
          <w:sz w:val="21"/>
        </w:rPr>
        <w:t xml:space="preserve"> </w:t>
      </w:r>
      <w:r>
        <w:rPr>
          <w:sz w:val="21"/>
        </w:rPr>
        <w:t>(cauzione)</w:t>
      </w:r>
      <w:r>
        <w:rPr>
          <w:spacing w:val="1"/>
          <w:sz w:val="21"/>
        </w:rPr>
        <w:t xml:space="preserve"> </w:t>
      </w:r>
      <w:r>
        <w:rPr>
          <w:sz w:val="21"/>
        </w:rPr>
        <w:t>pari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2%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ogni</w:t>
      </w:r>
      <w:r>
        <w:rPr>
          <w:spacing w:val="1"/>
          <w:sz w:val="21"/>
        </w:rPr>
        <w:t xml:space="preserve"> </w:t>
      </w:r>
      <w:r>
        <w:rPr>
          <w:sz w:val="21"/>
        </w:rPr>
        <w:t>lotto</w:t>
      </w:r>
      <w:r>
        <w:rPr>
          <w:spacing w:val="1"/>
          <w:sz w:val="21"/>
        </w:rPr>
        <w:t xml:space="preserve"> </w:t>
      </w:r>
      <w:r>
        <w:rPr>
          <w:sz w:val="21"/>
        </w:rPr>
        <w:t>offerto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dunque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-56"/>
          <w:sz w:val="21"/>
        </w:rPr>
        <w:t xml:space="preserve"> </w:t>
      </w:r>
      <w:r>
        <w:rPr>
          <w:sz w:val="21"/>
        </w:rPr>
        <w:t>complessivo</w:t>
      </w:r>
      <w:r>
        <w:rPr>
          <w:spacing w:val="-2"/>
          <w:sz w:val="21"/>
        </w:rPr>
        <w:t xml:space="preserve"> </w:t>
      </w:r>
      <w:r>
        <w:rPr>
          <w:sz w:val="21"/>
        </w:rPr>
        <w:t>pari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ad </w:t>
      </w:r>
      <w:r>
        <w:rPr>
          <w:rFonts w:ascii="Arial" w:hAnsi="Arial"/>
          <w:b/>
          <w:sz w:val="24"/>
        </w:rPr>
        <w:t>€</w:t>
      </w:r>
      <w:r>
        <w:rPr>
          <w:rFonts w:ascii="Times New Roman" w:hAnsi="Times New Roman"/>
          <w:b/>
          <w:sz w:val="24"/>
        </w:rPr>
        <w:tab/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favore</w:t>
      </w:r>
      <w:r>
        <w:rPr>
          <w:spacing w:val="-1"/>
          <w:sz w:val="21"/>
        </w:rPr>
        <w:t xml:space="preserve"> </w:t>
      </w:r>
      <w:r>
        <w:rPr>
          <w:sz w:val="21"/>
        </w:rPr>
        <w:t>d</w:t>
      </w:r>
      <w:r w:rsidR="00AA75EF">
        <w:rPr>
          <w:sz w:val="21"/>
        </w:rPr>
        <w:t xml:space="preserve">ell’Università degli </w:t>
      </w:r>
      <w:r w:rsidR="00AA75EF" w:rsidRPr="00AA75EF">
        <w:rPr>
          <w:sz w:val="21"/>
        </w:rPr>
        <w:t>Studi di Teramo</w:t>
      </w:r>
      <w:r>
        <w:rPr>
          <w:spacing w:val="-3"/>
          <w:sz w:val="21"/>
        </w:rPr>
        <w:t xml:space="preserve"> </w:t>
      </w:r>
      <w:r>
        <w:rPr>
          <w:sz w:val="21"/>
        </w:rPr>
        <w:t>costituita</w:t>
      </w:r>
      <w:r>
        <w:rPr>
          <w:spacing w:val="-1"/>
          <w:sz w:val="21"/>
        </w:rPr>
        <w:t xml:space="preserve"> </w:t>
      </w:r>
      <w:r>
        <w:rPr>
          <w:sz w:val="21"/>
        </w:rPr>
        <w:t>da:</w:t>
      </w:r>
    </w:p>
    <w:p w14:paraId="1CB0498D" w14:textId="77777777" w:rsidR="00A96B7D" w:rsidRDefault="00330267">
      <w:pPr>
        <w:pStyle w:val="Paragrafoelenco"/>
        <w:numPr>
          <w:ilvl w:val="1"/>
          <w:numId w:val="1"/>
        </w:numPr>
        <w:tabs>
          <w:tab w:val="left" w:pos="1282"/>
        </w:tabs>
        <w:spacing w:line="367" w:lineRule="exact"/>
        <w:rPr>
          <w:sz w:val="21"/>
        </w:rPr>
      </w:pPr>
      <w:r>
        <w:rPr>
          <w:sz w:val="21"/>
        </w:rPr>
        <w:t>Polizza</w:t>
      </w:r>
      <w:r>
        <w:rPr>
          <w:spacing w:val="-1"/>
          <w:sz w:val="21"/>
        </w:rPr>
        <w:t xml:space="preserve"> </w:t>
      </w:r>
      <w:r>
        <w:rPr>
          <w:sz w:val="21"/>
        </w:rPr>
        <w:t>fidejussoria</w:t>
      </w:r>
    </w:p>
    <w:p w14:paraId="320267C9" w14:textId="77777777" w:rsidR="00A96B7D" w:rsidRDefault="00330267">
      <w:pPr>
        <w:spacing w:line="241" w:lineRule="exact"/>
        <w:ind w:left="472"/>
        <w:rPr>
          <w:rFonts w:ascii="Arial"/>
          <w:i/>
          <w:sz w:val="21"/>
        </w:rPr>
      </w:pPr>
      <w:r>
        <w:rPr>
          <w:rFonts w:ascii="Arial"/>
          <w:i/>
          <w:sz w:val="21"/>
        </w:rPr>
        <w:t>Oppure</w:t>
      </w:r>
    </w:p>
    <w:p w14:paraId="21546163" w14:textId="5E835EF9" w:rsidR="00A96B7D" w:rsidRDefault="00330267">
      <w:pPr>
        <w:pStyle w:val="Paragrafoelenco"/>
        <w:numPr>
          <w:ilvl w:val="1"/>
          <w:numId w:val="1"/>
        </w:numPr>
        <w:tabs>
          <w:tab w:val="left" w:pos="1282"/>
        </w:tabs>
        <w:spacing w:before="1"/>
        <w:rPr>
          <w:sz w:val="21"/>
        </w:rPr>
      </w:pPr>
      <w:r>
        <w:rPr>
          <w:sz w:val="21"/>
        </w:rPr>
        <w:t>Versamento</w:t>
      </w:r>
      <w:r>
        <w:rPr>
          <w:spacing w:val="-2"/>
          <w:sz w:val="21"/>
        </w:rPr>
        <w:t xml:space="preserve"> </w:t>
      </w:r>
      <w:r>
        <w:rPr>
          <w:sz w:val="21"/>
        </w:rPr>
        <w:t>sul conto</w:t>
      </w:r>
      <w:r>
        <w:rPr>
          <w:spacing w:val="-2"/>
          <w:sz w:val="21"/>
        </w:rPr>
        <w:t xml:space="preserve"> </w:t>
      </w:r>
      <w:r>
        <w:rPr>
          <w:sz w:val="21"/>
        </w:rPr>
        <w:t>d</w:t>
      </w:r>
      <w:r w:rsidR="00763AA7">
        <w:rPr>
          <w:sz w:val="21"/>
        </w:rPr>
        <w:t>ell’Università degli Studi di Teramo</w:t>
      </w:r>
      <w:r>
        <w:rPr>
          <w:sz w:val="21"/>
        </w:rPr>
        <w:t>.</w:t>
      </w:r>
    </w:p>
    <w:p w14:paraId="3D28E4DD" w14:textId="77777777" w:rsidR="00A96B7D" w:rsidRDefault="00330267">
      <w:pPr>
        <w:pStyle w:val="Paragrafoelenco"/>
        <w:numPr>
          <w:ilvl w:val="0"/>
          <w:numId w:val="1"/>
        </w:numPr>
        <w:tabs>
          <w:tab w:val="left" w:pos="490"/>
        </w:tabs>
        <w:spacing w:before="185" w:line="480" w:lineRule="auto"/>
        <w:ind w:right="152" w:hanging="180"/>
        <w:jc w:val="both"/>
        <w:rPr>
          <w:sz w:val="21"/>
        </w:rPr>
      </w:pPr>
      <w:r>
        <w:t>- P</w:t>
      </w:r>
      <w:r>
        <w:rPr>
          <w:sz w:val="21"/>
        </w:rPr>
        <w:t>er le comunicazioni inerenti l’asta pubblica AUTORIZZO l’impiego dell’indirizzo di Posta Elettronica</w:t>
      </w:r>
      <w:r>
        <w:rPr>
          <w:spacing w:val="-56"/>
          <w:sz w:val="21"/>
        </w:rPr>
        <w:t xml:space="preserve"> </w:t>
      </w:r>
      <w:r>
        <w:rPr>
          <w:sz w:val="21"/>
        </w:rPr>
        <w:t>Certificata</w:t>
      </w:r>
      <w:r>
        <w:rPr>
          <w:spacing w:val="-2"/>
          <w:sz w:val="21"/>
        </w:rPr>
        <w:t xml:space="preserve"> </w:t>
      </w:r>
      <w:r>
        <w:rPr>
          <w:sz w:val="21"/>
        </w:rPr>
        <w:t>………..……………….………………………………...……</w:t>
      </w:r>
      <w:r>
        <w:rPr>
          <w:spacing w:val="-2"/>
          <w:sz w:val="21"/>
        </w:rPr>
        <w:t xml:space="preserve"> </w:t>
      </w:r>
      <w:r>
        <w:rPr>
          <w:sz w:val="21"/>
        </w:rPr>
        <w:t>ed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Tel.</w:t>
      </w:r>
      <w:r>
        <w:rPr>
          <w:spacing w:val="-3"/>
          <w:sz w:val="21"/>
        </w:rPr>
        <w:t xml:space="preserve"> </w:t>
      </w:r>
      <w:r>
        <w:rPr>
          <w:sz w:val="21"/>
        </w:rPr>
        <w:t>………………………</w:t>
      </w:r>
    </w:p>
    <w:p w14:paraId="64E0BA37" w14:textId="77777777" w:rsidR="00A96B7D" w:rsidRDefault="00330267">
      <w:pPr>
        <w:pStyle w:val="Paragrafoelenco"/>
        <w:numPr>
          <w:ilvl w:val="0"/>
          <w:numId w:val="1"/>
        </w:numPr>
        <w:tabs>
          <w:tab w:val="left" w:pos="485"/>
        </w:tabs>
        <w:ind w:left="484" w:hanging="193"/>
        <w:rPr>
          <w:sz w:val="21"/>
        </w:rPr>
      </w:pP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Codice</w:t>
      </w:r>
      <w:r>
        <w:rPr>
          <w:spacing w:val="-4"/>
          <w:sz w:val="21"/>
        </w:rPr>
        <w:t xml:space="preserve"> </w:t>
      </w:r>
      <w:r>
        <w:rPr>
          <w:sz w:val="21"/>
        </w:rPr>
        <w:t>SDI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fatturazione</w:t>
      </w:r>
      <w:r>
        <w:rPr>
          <w:spacing w:val="-1"/>
          <w:sz w:val="21"/>
        </w:rPr>
        <w:t xml:space="preserve"> </w:t>
      </w:r>
      <w:r>
        <w:rPr>
          <w:sz w:val="21"/>
        </w:rPr>
        <w:t>elettronica:</w:t>
      </w:r>
      <w:r>
        <w:rPr>
          <w:spacing w:val="-1"/>
          <w:sz w:val="21"/>
        </w:rPr>
        <w:t xml:space="preserve"> </w:t>
      </w:r>
      <w:r>
        <w:rPr>
          <w:sz w:val="21"/>
        </w:rPr>
        <w:t>………………….</w:t>
      </w:r>
    </w:p>
    <w:p w14:paraId="1C54B835" w14:textId="77777777" w:rsidR="00A96B7D" w:rsidRDefault="00A96B7D">
      <w:pPr>
        <w:pStyle w:val="Corpotesto"/>
        <w:rPr>
          <w:sz w:val="24"/>
        </w:rPr>
      </w:pPr>
    </w:p>
    <w:p w14:paraId="792B9621" w14:textId="77777777" w:rsidR="00A96B7D" w:rsidRDefault="00330267">
      <w:pPr>
        <w:ind w:left="5653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legale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rappresentante:</w:t>
      </w:r>
    </w:p>
    <w:p w14:paraId="182B57C4" w14:textId="77777777" w:rsidR="00A96B7D" w:rsidRDefault="00A96B7D">
      <w:pPr>
        <w:pStyle w:val="Corpotesto"/>
        <w:rPr>
          <w:rFonts w:ascii="Arial"/>
          <w:b/>
          <w:sz w:val="26"/>
        </w:rPr>
      </w:pPr>
    </w:p>
    <w:p w14:paraId="51D2C3B5" w14:textId="77777777" w:rsidR="00A96B7D" w:rsidRDefault="00A96B7D">
      <w:pPr>
        <w:pStyle w:val="Corpotesto"/>
        <w:spacing w:before="1"/>
        <w:rPr>
          <w:rFonts w:ascii="Arial"/>
          <w:b/>
          <w:sz w:val="22"/>
        </w:rPr>
      </w:pPr>
    </w:p>
    <w:p w14:paraId="1DAAD7DD" w14:textId="77777777" w:rsidR="00A96B7D" w:rsidRDefault="00330267">
      <w:pPr>
        <w:ind w:left="5249"/>
        <w:rPr>
          <w:sz w:val="16"/>
        </w:rPr>
      </w:pPr>
      <w:r>
        <w:rPr>
          <w:sz w:val="16"/>
        </w:rPr>
        <w:t>………………………………………………………………………</w:t>
      </w:r>
    </w:p>
    <w:sectPr w:rsidR="00A96B7D">
      <w:pgSz w:w="11910" w:h="16840"/>
      <w:pgMar w:top="1320" w:right="980" w:bottom="880" w:left="84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B83E" w14:textId="77777777" w:rsidR="002B02DA" w:rsidRDefault="002B02DA">
      <w:r>
        <w:separator/>
      </w:r>
    </w:p>
  </w:endnote>
  <w:endnote w:type="continuationSeparator" w:id="0">
    <w:p w14:paraId="3480FFB1" w14:textId="77777777" w:rsidR="002B02DA" w:rsidRDefault="002B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44AA" w14:textId="77777777" w:rsidR="00A96B7D" w:rsidRDefault="002B02DA">
    <w:pPr>
      <w:pStyle w:val="Corpotesto"/>
      <w:spacing w:line="14" w:lineRule="auto"/>
      <w:rPr>
        <w:sz w:val="20"/>
      </w:rPr>
    </w:pPr>
    <w:r>
      <w:pict w14:anchorId="7FF3A3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25pt;margin-top:796.65pt;width:51.85pt;height:11pt;z-index:-251658752;mso-position-horizontal-relative:page;mso-position-vertical-relative:page" filled="f" stroked="f">
          <v:textbox inset="0,0,0,0">
            <w:txbxContent>
              <w:p w14:paraId="14F48E5F" w14:textId="77777777" w:rsidR="00A96B7D" w:rsidRDefault="0033026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473A" w14:textId="77777777" w:rsidR="002B02DA" w:rsidRDefault="002B02DA">
      <w:r>
        <w:separator/>
      </w:r>
    </w:p>
  </w:footnote>
  <w:footnote w:type="continuationSeparator" w:id="0">
    <w:p w14:paraId="72B50206" w14:textId="77777777" w:rsidR="002B02DA" w:rsidRDefault="002B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6D58"/>
    <w:multiLevelType w:val="hybridMultilevel"/>
    <w:tmpl w:val="50B49ADC"/>
    <w:lvl w:ilvl="0" w:tplc="5764E870">
      <w:numFmt w:val="bullet"/>
      <w:lvlText w:val="-"/>
      <w:lvlJc w:val="left"/>
      <w:pPr>
        <w:ind w:left="472" w:hanging="128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939C66CA">
      <w:start w:val="1"/>
      <w:numFmt w:val="lowerLetter"/>
      <w:lvlText w:val="%2)"/>
      <w:lvlJc w:val="left"/>
      <w:pPr>
        <w:ind w:left="472" w:hanging="330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A934B818">
      <w:numFmt w:val="bullet"/>
      <w:lvlText w:val="•"/>
      <w:lvlJc w:val="left"/>
      <w:pPr>
        <w:ind w:left="2401" w:hanging="330"/>
      </w:pPr>
      <w:rPr>
        <w:rFonts w:hint="default"/>
        <w:lang w:val="it-IT" w:eastAsia="en-US" w:bidi="ar-SA"/>
      </w:rPr>
    </w:lvl>
    <w:lvl w:ilvl="3" w:tplc="E80483D4">
      <w:numFmt w:val="bullet"/>
      <w:lvlText w:val="•"/>
      <w:lvlJc w:val="left"/>
      <w:pPr>
        <w:ind w:left="3361" w:hanging="330"/>
      </w:pPr>
      <w:rPr>
        <w:rFonts w:hint="default"/>
        <w:lang w:val="it-IT" w:eastAsia="en-US" w:bidi="ar-SA"/>
      </w:rPr>
    </w:lvl>
    <w:lvl w:ilvl="4" w:tplc="E820C52C">
      <w:numFmt w:val="bullet"/>
      <w:lvlText w:val="•"/>
      <w:lvlJc w:val="left"/>
      <w:pPr>
        <w:ind w:left="4322" w:hanging="330"/>
      </w:pPr>
      <w:rPr>
        <w:rFonts w:hint="default"/>
        <w:lang w:val="it-IT" w:eastAsia="en-US" w:bidi="ar-SA"/>
      </w:rPr>
    </w:lvl>
    <w:lvl w:ilvl="5" w:tplc="C6E857B0">
      <w:numFmt w:val="bullet"/>
      <w:lvlText w:val="•"/>
      <w:lvlJc w:val="left"/>
      <w:pPr>
        <w:ind w:left="5283" w:hanging="330"/>
      </w:pPr>
      <w:rPr>
        <w:rFonts w:hint="default"/>
        <w:lang w:val="it-IT" w:eastAsia="en-US" w:bidi="ar-SA"/>
      </w:rPr>
    </w:lvl>
    <w:lvl w:ilvl="6" w:tplc="72CC7F2C">
      <w:numFmt w:val="bullet"/>
      <w:lvlText w:val="•"/>
      <w:lvlJc w:val="left"/>
      <w:pPr>
        <w:ind w:left="6243" w:hanging="330"/>
      </w:pPr>
      <w:rPr>
        <w:rFonts w:hint="default"/>
        <w:lang w:val="it-IT" w:eastAsia="en-US" w:bidi="ar-SA"/>
      </w:rPr>
    </w:lvl>
    <w:lvl w:ilvl="7" w:tplc="5EB4B4C6">
      <w:numFmt w:val="bullet"/>
      <w:lvlText w:val="•"/>
      <w:lvlJc w:val="left"/>
      <w:pPr>
        <w:ind w:left="7204" w:hanging="330"/>
      </w:pPr>
      <w:rPr>
        <w:rFonts w:hint="default"/>
        <w:lang w:val="it-IT" w:eastAsia="en-US" w:bidi="ar-SA"/>
      </w:rPr>
    </w:lvl>
    <w:lvl w:ilvl="8" w:tplc="94FACEBE">
      <w:numFmt w:val="bullet"/>
      <w:lvlText w:val="•"/>
      <w:lvlJc w:val="left"/>
      <w:pPr>
        <w:ind w:left="8165" w:hanging="330"/>
      </w:pPr>
      <w:rPr>
        <w:rFonts w:hint="default"/>
        <w:lang w:val="it-IT" w:eastAsia="en-US" w:bidi="ar-SA"/>
      </w:rPr>
    </w:lvl>
  </w:abstractNum>
  <w:abstractNum w:abstractNumId="1" w15:restartNumberingAfterBreak="0">
    <w:nsid w:val="3E7429DC"/>
    <w:multiLevelType w:val="hybridMultilevel"/>
    <w:tmpl w:val="0F5A6B1E"/>
    <w:lvl w:ilvl="0" w:tplc="F7E6B426">
      <w:numFmt w:val="bullet"/>
      <w:lvlText w:val="□"/>
      <w:lvlJc w:val="left"/>
      <w:pPr>
        <w:ind w:left="372" w:hanging="260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A13E72B0">
      <w:numFmt w:val="bullet"/>
      <w:lvlText w:val="•"/>
      <w:lvlJc w:val="left"/>
      <w:pPr>
        <w:ind w:left="1350" w:hanging="260"/>
      </w:pPr>
      <w:rPr>
        <w:rFonts w:hint="default"/>
        <w:lang w:val="it-IT" w:eastAsia="en-US" w:bidi="ar-SA"/>
      </w:rPr>
    </w:lvl>
    <w:lvl w:ilvl="2" w:tplc="479693B8">
      <w:numFmt w:val="bullet"/>
      <w:lvlText w:val="•"/>
      <w:lvlJc w:val="left"/>
      <w:pPr>
        <w:ind w:left="2321" w:hanging="260"/>
      </w:pPr>
      <w:rPr>
        <w:rFonts w:hint="default"/>
        <w:lang w:val="it-IT" w:eastAsia="en-US" w:bidi="ar-SA"/>
      </w:rPr>
    </w:lvl>
    <w:lvl w:ilvl="3" w:tplc="888CEEF6">
      <w:numFmt w:val="bullet"/>
      <w:lvlText w:val="•"/>
      <w:lvlJc w:val="left"/>
      <w:pPr>
        <w:ind w:left="3291" w:hanging="260"/>
      </w:pPr>
      <w:rPr>
        <w:rFonts w:hint="default"/>
        <w:lang w:val="it-IT" w:eastAsia="en-US" w:bidi="ar-SA"/>
      </w:rPr>
    </w:lvl>
    <w:lvl w:ilvl="4" w:tplc="093A346A">
      <w:numFmt w:val="bullet"/>
      <w:lvlText w:val="•"/>
      <w:lvlJc w:val="left"/>
      <w:pPr>
        <w:ind w:left="4262" w:hanging="260"/>
      </w:pPr>
      <w:rPr>
        <w:rFonts w:hint="default"/>
        <w:lang w:val="it-IT" w:eastAsia="en-US" w:bidi="ar-SA"/>
      </w:rPr>
    </w:lvl>
    <w:lvl w:ilvl="5" w:tplc="21261426">
      <w:numFmt w:val="bullet"/>
      <w:lvlText w:val="•"/>
      <w:lvlJc w:val="left"/>
      <w:pPr>
        <w:ind w:left="5233" w:hanging="260"/>
      </w:pPr>
      <w:rPr>
        <w:rFonts w:hint="default"/>
        <w:lang w:val="it-IT" w:eastAsia="en-US" w:bidi="ar-SA"/>
      </w:rPr>
    </w:lvl>
    <w:lvl w:ilvl="6" w:tplc="4E0A6BBA">
      <w:numFmt w:val="bullet"/>
      <w:lvlText w:val="•"/>
      <w:lvlJc w:val="left"/>
      <w:pPr>
        <w:ind w:left="6203" w:hanging="260"/>
      </w:pPr>
      <w:rPr>
        <w:rFonts w:hint="default"/>
        <w:lang w:val="it-IT" w:eastAsia="en-US" w:bidi="ar-SA"/>
      </w:rPr>
    </w:lvl>
    <w:lvl w:ilvl="7" w:tplc="2AC05814">
      <w:numFmt w:val="bullet"/>
      <w:lvlText w:val="•"/>
      <w:lvlJc w:val="left"/>
      <w:pPr>
        <w:ind w:left="7174" w:hanging="260"/>
      </w:pPr>
      <w:rPr>
        <w:rFonts w:hint="default"/>
        <w:lang w:val="it-IT" w:eastAsia="en-US" w:bidi="ar-SA"/>
      </w:rPr>
    </w:lvl>
    <w:lvl w:ilvl="8" w:tplc="5832D152">
      <w:numFmt w:val="bullet"/>
      <w:lvlText w:val="•"/>
      <w:lvlJc w:val="left"/>
      <w:pPr>
        <w:ind w:left="8145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5D206D76"/>
    <w:multiLevelType w:val="hybridMultilevel"/>
    <w:tmpl w:val="C19E3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62"/>
    <w:multiLevelType w:val="hybridMultilevel"/>
    <w:tmpl w:val="9D9287CC"/>
    <w:lvl w:ilvl="0" w:tplc="329CEDB8">
      <w:numFmt w:val="bullet"/>
      <w:lvlText w:val="-"/>
      <w:lvlJc w:val="left"/>
      <w:pPr>
        <w:ind w:left="434" w:hanging="147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3FC289A8">
      <w:numFmt w:val="bullet"/>
      <w:lvlText w:val="•"/>
      <w:lvlJc w:val="left"/>
      <w:pPr>
        <w:ind w:left="1404" w:hanging="147"/>
      </w:pPr>
      <w:rPr>
        <w:rFonts w:hint="default"/>
        <w:lang w:val="it-IT" w:eastAsia="en-US" w:bidi="ar-SA"/>
      </w:rPr>
    </w:lvl>
    <w:lvl w:ilvl="2" w:tplc="87A4239A">
      <w:numFmt w:val="bullet"/>
      <w:lvlText w:val="•"/>
      <w:lvlJc w:val="left"/>
      <w:pPr>
        <w:ind w:left="2369" w:hanging="147"/>
      </w:pPr>
      <w:rPr>
        <w:rFonts w:hint="default"/>
        <w:lang w:val="it-IT" w:eastAsia="en-US" w:bidi="ar-SA"/>
      </w:rPr>
    </w:lvl>
    <w:lvl w:ilvl="3" w:tplc="0E1203A4">
      <w:numFmt w:val="bullet"/>
      <w:lvlText w:val="•"/>
      <w:lvlJc w:val="left"/>
      <w:pPr>
        <w:ind w:left="3333" w:hanging="147"/>
      </w:pPr>
      <w:rPr>
        <w:rFonts w:hint="default"/>
        <w:lang w:val="it-IT" w:eastAsia="en-US" w:bidi="ar-SA"/>
      </w:rPr>
    </w:lvl>
    <w:lvl w:ilvl="4" w:tplc="11DEC414">
      <w:numFmt w:val="bullet"/>
      <w:lvlText w:val="•"/>
      <w:lvlJc w:val="left"/>
      <w:pPr>
        <w:ind w:left="4298" w:hanging="147"/>
      </w:pPr>
      <w:rPr>
        <w:rFonts w:hint="default"/>
        <w:lang w:val="it-IT" w:eastAsia="en-US" w:bidi="ar-SA"/>
      </w:rPr>
    </w:lvl>
    <w:lvl w:ilvl="5" w:tplc="C80879A8">
      <w:numFmt w:val="bullet"/>
      <w:lvlText w:val="•"/>
      <w:lvlJc w:val="left"/>
      <w:pPr>
        <w:ind w:left="5263" w:hanging="147"/>
      </w:pPr>
      <w:rPr>
        <w:rFonts w:hint="default"/>
        <w:lang w:val="it-IT" w:eastAsia="en-US" w:bidi="ar-SA"/>
      </w:rPr>
    </w:lvl>
    <w:lvl w:ilvl="6" w:tplc="7F901ECA">
      <w:numFmt w:val="bullet"/>
      <w:lvlText w:val="•"/>
      <w:lvlJc w:val="left"/>
      <w:pPr>
        <w:ind w:left="6227" w:hanging="147"/>
      </w:pPr>
      <w:rPr>
        <w:rFonts w:hint="default"/>
        <w:lang w:val="it-IT" w:eastAsia="en-US" w:bidi="ar-SA"/>
      </w:rPr>
    </w:lvl>
    <w:lvl w:ilvl="7" w:tplc="6D48BA66">
      <w:numFmt w:val="bullet"/>
      <w:lvlText w:val="•"/>
      <w:lvlJc w:val="left"/>
      <w:pPr>
        <w:ind w:left="7192" w:hanging="147"/>
      </w:pPr>
      <w:rPr>
        <w:rFonts w:hint="default"/>
        <w:lang w:val="it-IT" w:eastAsia="en-US" w:bidi="ar-SA"/>
      </w:rPr>
    </w:lvl>
    <w:lvl w:ilvl="8" w:tplc="66A42F56">
      <w:numFmt w:val="bullet"/>
      <w:lvlText w:val="•"/>
      <w:lvlJc w:val="left"/>
      <w:pPr>
        <w:ind w:left="8157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6FE61A9F"/>
    <w:multiLevelType w:val="hybridMultilevel"/>
    <w:tmpl w:val="F4842910"/>
    <w:lvl w:ilvl="0" w:tplc="A2D698C4">
      <w:numFmt w:val="bullet"/>
      <w:lvlText w:val="□"/>
      <w:lvlJc w:val="left"/>
      <w:pPr>
        <w:ind w:left="979" w:hanging="327"/>
      </w:pPr>
      <w:rPr>
        <w:rFonts w:ascii="Arial MT" w:eastAsia="Arial MT" w:hAnsi="Arial MT" w:cs="Arial MT" w:hint="default"/>
        <w:w w:val="60"/>
        <w:sz w:val="28"/>
        <w:szCs w:val="28"/>
        <w:lang w:val="it-IT" w:eastAsia="en-US" w:bidi="ar-SA"/>
      </w:rPr>
    </w:lvl>
    <w:lvl w:ilvl="1" w:tplc="26C0F9CA">
      <w:numFmt w:val="bullet"/>
      <w:lvlText w:val="•"/>
      <w:lvlJc w:val="left"/>
      <w:pPr>
        <w:ind w:left="1890" w:hanging="327"/>
      </w:pPr>
      <w:rPr>
        <w:rFonts w:hint="default"/>
        <w:lang w:val="it-IT" w:eastAsia="en-US" w:bidi="ar-SA"/>
      </w:rPr>
    </w:lvl>
    <w:lvl w:ilvl="2" w:tplc="7F7C1964">
      <w:numFmt w:val="bullet"/>
      <w:lvlText w:val="•"/>
      <w:lvlJc w:val="left"/>
      <w:pPr>
        <w:ind w:left="2801" w:hanging="327"/>
      </w:pPr>
      <w:rPr>
        <w:rFonts w:hint="default"/>
        <w:lang w:val="it-IT" w:eastAsia="en-US" w:bidi="ar-SA"/>
      </w:rPr>
    </w:lvl>
    <w:lvl w:ilvl="3" w:tplc="95D6B2DE">
      <w:numFmt w:val="bullet"/>
      <w:lvlText w:val="•"/>
      <w:lvlJc w:val="left"/>
      <w:pPr>
        <w:ind w:left="3711" w:hanging="327"/>
      </w:pPr>
      <w:rPr>
        <w:rFonts w:hint="default"/>
        <w:lang w:val="it-IT" w:eastAsia="en-US" w:bidi="ar-SA"/>
      </w:rPr>
    </w:lvl>
    <w:lvl w:ilvl="4" w:tplc="70341950">
      <w:numFmt w:val="bullet"/>
      <w:lvlText w:val="•"/>
      <w:lvlJc w:val="left"/>
      <w:pPr>
        <w:ind w:left="4622" w:hanging="327"/>
      </w:pPr>
      <w:rPr>
        <w:rFonts w:hint="default"/>
        <w:lang w:val="it-IT" w:eastAsia="en-US" w:bidi="ar-SA"/>
      </w:rPr>
    </w:lvl>
    <w:lvl w:ilvl="5" w:tplc="6CDC95E4">
      <w:numFmt w:val="bullet"/>
      <w:lvlText w:val="•"/>
      <w:lvlJc w:val="left"/>
      <w:pPr>
        <w:ind w:left="5533" w:hanging="327"/>
      </w:pPr>
      <w:rPr>
        <w:rFonts w:hint="default"/>
        <w:lang w:val="it-IT" w:eastAsia="en-US" w:bidi="ar-SA"/>
      </w:rPr>
    </w:lvl>
    <w:lvl w:ilvl="6" w:tplc="E1E4A370">
      <w:numFmt w:val="bullet"/>
      <w:lvlText w:val="•"/>
      <w:lvlJc w:val="left"/>
      <w:pPr>
        <w:ind w:left="6443" w:hanging="327"/>
      </w:pPr>
      <w:rPr>
        <w:rFonts w:hint="default"/>
        <w:lang w:val="it-IT" w:eastAsia="en-US" w:bidi="ar-SA"/>
      </w:rPr>
    </w:lvl>
    <w:lvl w:ilvl="7" w:tplc="AF4EBA4E">
      <w:numFmt w:val="bullet"/>
      <w:lvlText w:val="•"/>
      <w:lvlJc w:val="left"/>
      <w:pPr>
        <w:ind w:left="7354" w:hanging="327"/>
      </w:pPr>
      <w:rPr>
        <w:rFonts w:hint="default"/>
        <w:lang w:val="it-IT" w:eastAsia="en-US" w:bidi="ar-SA"/>
      </w:rPr>
    </w:lvl>
    <w:lvl w:ilvl="8" w:tplc="C6DEDE74">
      <w:numFmt w:val="bullet"/>
      <w:lvlText w:val="•"/>
      <w:lvlJc w:val="left"/>
      <w:pPr>
        <w:ind w:left="8265" w:hanging="327"/>
      </w:pPr>
      <w:rPr>
        <w:rFonts w:hint="default"/>
        <w:lang w:val="it-IT" w:eastAsia="en-US" w:bidi="ar-SA"/>
      </w:rPr>
    </w:lvl>
  </w:abstractNum>
  <w:abstractNum w:abstractNumId="5" w15:restartNumberingAfterBreak="0">
    <w:nsid w:val="7CAD5430"/>
    <w:multiLevelType w:val="hybridMultilevel"/>
    <w:tmpl w:val="20104B1C"/>
    <w:lvl w:ilvl="0" w:tplc="CE065668">
      <w:start w:val="3"/>
      <w:numFmt w:val="decimal"/>
      <w:lvlText w:val="%1"/>
      <w:lvlJc w:val="left"/>
      <w:pPr>
        <w:ind w:left="472" w:hanging="24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63ECB95A">
      <w:numFmt w:val="bullet"/>
      <w:lvlText w:val="□"/>
      <w:lvlJc w:val="left"/>
      <w:pPr>
        <w:ind w:left="1282" w:hanging="281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2" w:tplc="323ECFFC">
      <w:numFmt w:val="bullet"/>
      <w:lvlText w:val="•"/>
      <w:lvlJc w:val="left"/>
      <w:pPr>
        <w:ind w:left="2258" w:hanging="281"/>
      </w:pPr>
      <w:rPr>
        <w:rFonts w:hint="default"/>
        <w:lang w:val="it-IT" w:eastAsia="en-US" w:bidi="ar-SA"/>
      </w:rPr>
    </w:lvl>
    <w:lvl w:ilvl="3" w:tplc="7A5CA08A">
      <w:numFmt w:val="bullet"/>
      <w:lvlText w:val="•"/>
      <w:lvlJc w:val="left"/>
      <w:pPr>
        <w:ind w:left="3236" w:hanging="281"/>
      </w:pPr>
      <w:rPr>
        <w:rFonts w:hint="default"/>
        <w:lang w:val="it-IT" w:eastAsia="en-US" w:bidi="ar-SA"/>
      </w:rPr>
    </w:lvl>
    <w:lvl w:ilvl="4" w:tplc="6C8E13CA">
      <w:numFmt w:val="bullet"/>
      <w:lvlText w:val="•"/>
      <w:lvlJc w:val="left"/>
      <w:pPr>
        <w:ind w:left="4215" w:hanging="281"/>
      </w:pPr>
      <w:rPr>
        <w:rFonts w:hint="default"/>
        <w:lang w:val="it-IT" w:eastAsia="en-US" w:bidi="ar-SA"/>
      </w:rPr>
    </w:lvl>
    <w:lvl w:ilvl="5" w:tplc="6BBA37DE">
      <w:numFmt w:val="bullet"/>
      <w:lvlText w:val="•"/>
      <w:lvlJc w:val="left"/>
      <w:pPr>
        <w:ind w:left="5193" w:hanging="281"/>
      </w:pPr>
      <w:rPr>
        <w:rFonts w:hint="default"/>
        <w:lang w:val="it-IT" w:eastAsia="en-US" w:bidi="ar-SA"/>
      </w:rPr>
    </w:lvl>
    <w:lvl w:ilvl="6" w:tplc="AF305388">
      <w:numFmt w:val="bullet"/>
      <w:lvlText w:val="•"/>
      <w:lvlJc w:val="left"/>
      <w:pPr>
        <w:ind w:left="6172" w:hanging="281"/>
      </w:pPr>
      <w:rPr>
        <w:rFonts w:hint="default"/>
        <w:lang w:val="it-IT" w:eastAsia="en-US" w:bidi="ar-SA"/>
      </w:rPr>
    </w:lvl>
    <w:lvl w:ilvl="7" w:tplc="D8D85FA2">
      <w:numFmt w:val="bullet"/>
      <w:lvlText w:val="•"/>
      <w:lvlJc w:val="left"/>
      <w:pPr>
        <w:ind w:left="7150" w:hanging="281"/>
      </w:pPr>
      <w:rPr>
        <w:rFonts w:hint="default"/>
        <w:lang w:val="it-IT" w:eastAsia="en-US" w:bidi="ar-SA"/>
      </w:rPr>
    </w:lvl>
    <w:lvl w:ilvl="8" w:tplc="1FB844D6">
      <w:numFmt w:val="bullet"/>
      <w:lvlText w:val="•"/>
      <w:lvlJc w:val="left"/>
      <w:pPr>
        <w:ind w:left="8129" w:hanging="28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B7D"/>
    <w:rsid w:val="0005361B"/>
    <w:rsid w:val="0009003B"/>
    <w:rsid w:val="00247A46"/>
    <w:rsid w:val="00273A35"/>
    <w:rsid w:val="002762B6"/>
    <w:rsid w:val="002853E3"/>
    <w:rsid w:val="002A036F"/>
    <w:rsid w:val="002A12B0"/>
    <w:rsid w:val="002B02DA"/>
    <w:rsid w:val="00330267"/>
    <w:rsid w:val="00375076"/>
    <w:rsid w:val="003F3663"/>
    <w:rsid w:val="003F6FCE"/>
    <w:rsid w:val="003F7224"/>
    <w:rsid w:val="00416976"/>
    <w:rsid w:val="00497925"/>
    <w:rsid w:val="004A17D7"/>
    <w:rsid w:val="004B726F"/>
    <w:rsid w:val="00547F52"/>
    <w:rsid w:val="005B38B3"/>
    <w:rsid w:val="005B707C"/>
    <w:rsid w:val="006E36AD"/>
    <w:rsid w:val="006E60FE"/>
    <w:rsid w:val="006F74C3"/>
    <w:rsid w:val="00722D8D"/>
    <w:rsid w:val="007244E4"/>
    <w:rsid w:val="00763AA7"/>
    <w:rsid w:val="00840A7B"/>
    <w:rsid w:val="008C6E48"/>
    <w:rsid w:val="008D371F"/>
    <w:rsid w:val="009104FA"/>
    <w:rsid w:val="00A36F86"/>
    <w:rsid w:val="00A37B5D"/>
    <w:rsid w:val="00A62C00"/>
    <w:rsid w:val="00A70FD1"/>
    <w:rsid w:val="00A96B7D"/>
    <w:rsid w:val="00AA75EF"/>
    <w:rsid w:val="00BB3D56"/>
    <w:rsid w:val="00C0496B"/>
    <w:rsid w:val="00C37B92"/>
    <w:rsid w:val="00C91295"/>
    <w:rsid w:val="00D13435"/>
    <w:rsid w:val="00D210BD"/>
    <w:rsid w:val="00D8290B"/>
    <w:rsid w:val="00E61781"/>
    <w:rsid w:val="00E85EC0"/>
    <w:rsid w:val="00E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7F62D4"/>
  <w15:docId w15:val="{9B2AD55C-41D7-4EAB-8C10-3BD64C0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52" w:right="20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47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62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0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2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0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</dc:title>
  <dc:creator>Dott. Arch. Renato Virtoli</dc:creator>
  <cp:lastModifiedBy>Luca Zippilli</cp:lastModifiedBy>
  <cp:revision>62</cp:revision>
  <dcterms:created xsi:type="dcterms:W3CDTF">2023-06-08T08:00:00Z</dcterms:created>
  <dcterms:modified xsi:type="dcterms:W3CDTF">2023-06-08T09:10:00Z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