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E85" w14:textId="77777777" w:rsidR="002B42D0" w:rsidRDefault="002B42D0" w:rsidP="002B42D0">
      <w:pPr>
        <w:jc w:val="both"/>
      </w:pPr>
    </w:p>
    <w:p w14:paraId="63D14024" w14:textId="76A182FE" w:rsidR="002B42D0" w:rsidRDefault="00A546D2" w:rsidP="002B42D0">
      <w:pPr>
        <w:jc w:val="both"/>
      </w:pPr>
      <w:bookmarkStart w:id="0" w:name="_Hlk45279146"/>
      <w:r w:rsidRPr="00A546D2">
        <w:t xml:space="preserve">AVVISO PUBBLICO - per l'acquisizione di manifestazione di interesse a partecipare alla successiva procedura ad invito ai sensi dell'art. 36, comma 2 </w:t>
      </w:r>
      <w:proofErr w:type="spellStart"/>
      <w:r w:rsidRPr="00A546D2">
        <w:t>lett.b</w:t>
      </w:r>
      <w:proofErr w:type="spellEnd"/>
      <w:r w:rsidRPr="00A546D2">
        <w:t xml:space="preserve">) del </w:t>
      </w:r>
      <w:proofErr w:type="spellStart"/>
      <w:r w:rsidRPr="00A546D2">
        <w:t>D.Lgs.</w:t>
      </w:r>
      <w:proofErr w:type="spellEnd"/>
      <w:r w:rsidRPr="00A546D2">
        <w:t xml:space="preserve"> 50/2016, per l’affidamento dei servizi assicurativi RCT/O per il periodo 30/12/2020 – 30/12/2023</w:t>
      </w:r>
    </w:p>
    <w:bookmarkEnd w:id="0"/>
    <w:p w14:paraId="6D969E62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A2F61" w:rsidRPr="006A2F61" w14:paraId="308C6C9D" w14:textId="77777777" w:rsidTr="007879A4">
        <w:tc>
          <w:tcPr>
            <w:tcW w:w="8647" w:type="dxa"/>
          </w:tcPr>
          <w:p w14:paraId="464718BA" w14:textId="77777777" w:rsidR="006A2F61" w:rsidRPr="006A2F61" w:rsidRDefault="006A2F61" w:rsidP="006A2F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Hlk45279159"/>
            <w:r w:rsidRPr="006A2F6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DOMANDA DI PARTECIPAZIONE E DICHIARAZIONE SOSTITUTIVA DI CERTIFICAZIONE</w:t>
            </w:r>
          </w:p>
        </w:tc>
      </w:tr>
      <w:bookmarkEnd w:id="1"/>
    </w:tbl>
    <w:p w14:paraId="162FA319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90A450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3FC6DAD" w14:textId="77777777" w:rsidR="006A2F61" w:rsidRPr="006A2F61" w:rsidRDefault="006A2F61" w:rsidP="006A2F61">
      <w:p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>La sottoscritt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56084CCE" w14:textId="77777777" w:rsidR="006A2F61" w:rsidRPr="006A2F61" w:rsidRDefault="006A2F61" w:rsidP="006A2F61">
      <w:p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e domicilio fiscale in 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7775534" w14:textId="77777777" w:rsidR="006A2F61" w:rsidRPr="006A2F61" w:rsidRDefault="006A2F61" w:rsidP="006A2F61">
      <w:pPr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c.f. ________________________________ P. IVA 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580C619D" w14:textId="77777777" w:rsidR="006A2F61" w:rsidRPr="006A2F61" w:rsidRDefault="006A2F61" w:rsidP="006A2F61">
      <w:pPr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fax ________________ tel. _______________ e-mail (PEC): 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6E09A6F0" w14:textId="77777777" w:rsidR="006A2F61" w:rsidRPr="006A2F61" w:rsidRDefault="006A2F61" w:rsidP="006A2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persona del Legale rappresentante o dell’amministratore o un suo procuratore</w:t>
      </w:r>
      <w:r w:rsidRPr="006A2F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</w:p>
    <w:p w14:paraId="03563C67" w14:textId="77777777" w:rsidR="006A2F61" w:rsidRPr="006A2F61" w:rsidRDefault="006A2F61" w:rsidP="006A2F61">
      <w:pPr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E57EE99" w14:textId="77777777" w:rsidR="006A2F61" w:rsidRPr="006A2F61" w:rsidRDefault="006A2F61" w:rsidP="006A2F61">
      <w:pPr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 il 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2E691962" w14:textId="77777777" w:rsidR="006A2F61" w:rsidRPr="006A2F61" w:rsidRDefault="006A2F61" w:rsidP="006A2F61">
      <w:pPr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residente in 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0FF881D" w14:textId="64F6333E" w:rsid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 riferimento alla procedura per l’affidamento 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>del servizio richiamato in oggetto</w:t>
      </w:r>
    </w:p>
    <w:p w14:paraId="5418CDFA" w14:textId="77777777" w:rsidR="00AD0C30" w:rsidRPr="00AD0C30" w:rsidRDefault="00AD0C30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it-IT"/>
        </w:rPr>
      </w:pPr>
    </w:p>
    <w:p w14:paraId="5C2AE267" w14:textId="4179753B" w:rsidR="00AD0C30" w:rsidRPr="006A2F61" w:rsidRDefault="00AD0C30" w:rsidP="00AD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14:paraId="36158D43" w14:textId="7269EEAC" w:rsidR="006A2F61" w:rsidRPr="00AD0C30" w:rsidRDefault="00AD0C30" w:rsidP="00AD0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Pr="00AD0C3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 essere invitato e </w:t>
      </w:r>
    </w:p>
    <w:p w14:paraId="7D797CEF" w14:textId="77777777" w:rsidR="00AD0C30" w:rsidRPr="006A2F61" w:rsidRDefault="00AD0C30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73D91D2D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14:paraId="6B413F61" w14:textId="77777777" w:rsidR="006A2F61" w:rsidRPr="006A2F61" w:rsidRDefault="006A2F61" w:rsidP="006A2F61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6A2F61">
        <w:rPr>
          <w:rFonts w:ascii="Times New Roman" w:eastAsia="Times New Roman" w:hAnsi="Times New Roman" w:cs="Times New Roman"/>
          <w:b/>
          <w:bCs/>
          <w:lang w:eastAsia="it-IT"/>
        </w:rPr>
        <w:t>che</w:t>
      </w:r>
    </w:p>
    <w:p w14:paraId="6D267D50" w14:textId="77777777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la Ditta non si trova in stato di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fallimento, di liquidazione coatta, di concordato preventivo</w:t>
      </w:r>
      <w:r w:rsidRPr="006A2F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, </w:t>
      </w:r>
      <w:r w:rsidRPr="006A2F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salvo il caso di cui all'art. 186-bis del R.D. 26/42 e </w:t>
      </w:r>
      <w:proofErr w:type="spellStart"/>
      <w:r w:rsidRPr="006A2F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it-IT"/>
        </w:rPr>
        <w:t>s.m.i.</w:t>
      </w:r>
      <w:proofErr w:type="spellEnd"/>
      <w:r w:rsidRPr="006A2F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(Legge fallimentare)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 nei cui riguardi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non sia in corso un procedimento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la dichiarazione di una di tali situazioni;</w:t>
      </w:r>
    </w:p>
    <w:p w14:paraId="78A256E7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06ECCB0A" w14:textId="2E464D1D" w:rsidR="006A2F61" w:rsidRPr="006A2F61" w:rsidRDefault="006A2F61" w:rsidP="006A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non è pendente alcun procedimento per l'applicazione di una delle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misure di prevenzione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cui all’art. 6 (</w:t>
      </w:r>
      <w:r w:rsidRPr="006A2F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tipologie delle misure di prevenzione e loro presupposti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o di una delle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cause ostative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previste dall'art. 67 (</w:t>
      </w:r>
      <w:r w:rsidRPr="006A2F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effetti delle misure di prevenzione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del </w:t>
      </w:r>
      <w:proofErr w:type="spellStart"/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A929F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Lgs</w:t>
      </w:r>
      <w:proofErr w:type="spellEnd"/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159/2011e </w:t>
      </w:r>
      <w:proofErr w:type="spellStart"/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(Codice delle leggi antimafia e delle misure di prevenzione, nonché nuove disposizioni in materia di documentazione antimafia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4"/>
          <w:lang w:eastAsia="it-IT"/>
        </w:rPr>
        <w:t>)</w:t>
      </w:r>
    </w:p>
    <w:p w14:paraId="4536007F" w14:textId="77777777" w:rsidR="006A2F61" w:rsidRPr="006A2F61" w:rsidRDefault="006A2F61" w:rsidP="006A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L'esclusione e il divieto operano se la pendenza del procedimento riguarda:</w:t>
      </w:r>
    </w:p>
    <w:p w14:paraId="43BDD503" w14:textId="77777777" w:rsidR="006A2F61" w:rsidRPr="006A2F61" w:rsidRDefault="006A2F61" w:rsidP="006A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il titolare o il direttore tecnico, se si tratta di 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impresa individuale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64A1BBDD" w14:textId="77777777" w:rsidR="006A2F61" w:rsidRPr="006A2F61" w:rsidRDefault="006A2F61" w:rsidP="006A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i soci o il direttore tecnico, se si tratta di 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società in nome collettivo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2BB0FD14" w14:textId="77777777" w:rsidR="006A2F61" w:rsidRPr="006A2F61" w:rsidRDefault="006A2F61" w:rsidP="006A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i soci accomandatari o il direttore tecnico, se si tratta di 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società in accomandita semplice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3FE9C268" w14:textId="77777777" w:rsidR="006A2F61" w:rsidRPr="006A2F61" w:rsidRDefault="006A2F61" w:rsidP="006A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gli amministratori muniti di poteri di rappresentanza o il direttore tecnico o il socio unico persona fisica, ovvero il socio di maggioranza in caso di società con meno di quattro soci, per tutti gli 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altri tipi di società;</w:t>
      </w:r>
    </w:p>
    <w:p w14:paraId="05D3D6F8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2AEA8AA3" w14:textId="77777777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non è stata pronunciata sentenza di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condanna passata in giudicato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 che non è stato emesso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decreto penale di condanna divenuto irrevocabile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oppure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sentenza di applicazione della pena su richiesta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ex art. 444 cpp, per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reati gravi in danno dello Stato o della Comunità che incidono sulla moralità professionale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carico: </w:t>
      </w:r>
    </w:p>
    <w:p w14:paraId="02D55EF1" w14:textId="77777777" w:rsidR="006A2F61" w:rsidRPr="006A2F61" w:rsidRDefault="006A2F61" w:rsidP="006A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- del titolare o del direttore tecnico, se si tratta di 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impresa individuale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4EA80137" w14:textId="77777777" w:rsidR="006A2F61" w:rsidRPr="006A2F61" w:rsidRDefault="006A2F61" w:rsidP="006A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dei soci o del direttore tecnico, se si tratta di 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società in nome collettivo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1E4387A2" w14:textId="77777777" w:rsidR="006A2F61" w:rsidRPr="006A2F61" w:rsidRDefault="006A2F61" w:rsidP="006A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dei soci accomandatari o del direttore tecnico, se si tratta di 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società in accomandita semplice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1FB70481" w14:textId="77777777" w:rsidR="006A2F61" w:rsidRPr="006A2F61" w:rsidRDefault="006A2F61" w:rsidP="006A2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degli amministratori muniti di poteri di rappresentanza o del direttore tecnico o del socio unico persona fisica, ovvero del socio di maggioranza in caso di società con meno di quattro soci, per tutti gli 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altri tipi di società o di consorzio.</w:t>
      </w:r>
    </w:p>
    <w:p w14:paraId="4B349A9C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3C1C3308" w14:textId="64B6EC49" w:rsidR="006A2F61" w:rsidRPr="006A2F61" w:rsidRDefault="006A2F61" w:rsidP="006A2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c.1)</w:t>
      </w:r>
      <w:r w:rsidRPr="006A2F6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</w:t>
      </w:r>
      <w:r w:rsidRPr="006A2F6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 ci sono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 di</w:t>
      </w:r>
      <w:proofErr w:type="gramEnd"/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cui al punto c) cessati dalle dette cariche nell’anno antecedente alla data di ricevimento dell’invito alla presente procedura;</w:t>
      </w:r>
    </w:p>
    <w:p w14:paraId="20DE8403" w14:textId="77777777" w:rsidR="006A2F61" w:rsidRPr="006A2F61" w:rsidRDefault="006A2F61" w:rsidP="006A2F6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ovvero</w:t>
      </w:r>
    </w:p>
    <w:p w14:paraId="137B3338" w14:textId="77777777" w:rsidR="006A2F61" w:rsidRPr="006A2F61" w:rsidRDefault="006A2F61" w:rsidP="006A2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c.2)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 w:rsidRPr="006A2F6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 sono state pronunciate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sentenze di condanna passate in giudicato o decreti penali di condanna divenuti irrevocabili  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oppure sentenza di applicazione della pena su richiesta, ex art. 444 cpp, per reati gravi in danno dello Stato o della Comunità che incidono sulla moralità professionale a carico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soggetti di cui al punto c) che siano cessati dalla loro carica nell’anno antecedente alla data di ricevimento dell’invito alla presente procedura;</w:t>
      </w:r>
    </w:p>
    <w:p w14:paraId="7868B3CC" w14:textId="77777777" w:rsidR="006A2F61" w:rsidRPr="006A2F61" w:rsidRDefault="006A2F61" w:rsidP="006A2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ovvero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3C68BBF" w14:textId="77777777" w:rsidR="006A2F61" w:rsidRPr="006A2F61" w:rsidRDefault="006A2F61" w:rsidP="006A2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c.3)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 soggetti di cui al punto c) che siano cessati dalla loro carica nell’anno antecedente alla data di ricevimento dell’invito alla presente procedura, per i quali </w:t>
      </w:r>
      <w:r w:rsidRPr="006A2F6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sono state pronunciate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sentenze di condanna passate in giudicato o decreti penali di condanna divenuti irrevocabili  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oppure sentenza di applicazione della pena su richiesta, ex art. 444 cpp, per reati gravi in danno dello Stato o della Comunità che incidono sulla moralità professionale sono: </w:t>
      </w:r>
    </w:p>
    <w:p w14:paraId="46DFDE38" w14:textId="77777777" w:rsidR="006A2F61" w:rsidRPr="006A2F61" w:rsidRDefault="006A2F61" w:rsidP="006A2F6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 (nome, cognome, qualifica) </w:t>
      </w:r>
    </w:p>
    <w:p w14:paraId="155CD93F" w14:textId="7AFFE77A" w:rsidR="006A2F61" w:rsidRPr="006A2F61" w:rsidRDefault="006A2F61" w:rsidP="00A929F0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 (luogo e data di nascita) </w:t>
      </w:r>
    </w:p>
    <w:p w14:paraId="260703A1" w14:textId="77777777" w:rsidR="006A2F61" w:rsidRPr="006A2F61" w:rsidRDefault="006A2F61" w:rsidP="005D2AD0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 (nome, cognome, qualifica) </w:t>
      </w:r>
    </w:p>
    <w:p w14:paraId="762304BD" w14:textId="22DAB13D" w:rsidR="006A2F61" w:rsidRPr="006A2F61" w:rsidRDefault="006A2F61" w:rsidP="005D2AD0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 (luogo e data di nascita) </w:t>
      </w:r>
    </w:p>
    <w:p w14:paraId="3879AAEA" w14:textId="77777777" w:rsidR="006A2F61" w:rsidRPr="006A2F61" w:rsidRDefault="006A2F61" w:rsidP="006A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che per i predetti soggetti sono stati adottati atti e misure di completa ed effettiva dissociazione dimostrabili con la seguente allegata documentazione: </w:t>
      </w:r>
    </w:p>
    <w:p w14:paraId="2E9EAE59" w14:textId="77777777" w:rsidR="006A2F61" w:rsidRPr="006A2F61" w:rsidRDefault="006A2F61" w:rsidP="00D20A3C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</w:t>
      </w:r>
    </w:p>
    <w:p w14:paraId="18934FEC" w14:textId="12097AE8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Spetta all’Università il giudizio sulla gravità delle eventuali condanne riportate; conseguentemente è obbligo della ditta concorrente dichiarare 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tutti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pregiudizi</w:t>
      </w:r>
      <w:r w:rsidR="005B02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penali subiti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66DBE10" w14:textId="77777777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Può essere omessa la dichiarazione relativa ai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reati depenalizzati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ovvero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quando è intervenuta la riabilitazione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ovvero quando i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reati siano stati dichiarati estinti dopo la condanna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ovvero in caso di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revoca della condanna medesima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perché in questi casi l’esclusione dalle procedure di affidamento degli appalti e il divieto di stipulare i relativi contratti non operano.</w:t>
      </w:r>
    </w:p>
    <w:p w14:paraId="1B2167E5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6B9B8E3C" w14:textId="77777777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non è stato violato, nell’anno antecedente alla pubblicazione del bando, il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divieto di intestazione fiduciaria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cui all’art. 17 della L. 55/90, o se la violazione non sia stata rimossa; </w:t>
      </w:r>
    </w:p>
    <w:p w14:paraId="49AC9007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7C1E3CAC" w14:textId="77777777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non sono state commesse gravi infrazioni debitamente accertate alle norme in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materia di sicurezza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a ogni altro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obbligo derivante dai rapporti di lavoro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così come risultanti dai dati in possesso dell'Osservatorio;</w:t>
      </w:r>
    </w:p>
    <w:p w14:paraId="2F0A9469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43EC58C9" w14:textId="77777777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che, non è stata commessa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grave negligenza o malafede nell'esecuzione delle prestazioni affidate dalla Università di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Teramo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 che non sia stato commesso un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errore grave nell'esercizio della loro attività professionale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accertato con qualsiasi mezzo di prova da parte della stazione appaltante;</w:t>
      </w:r>
    </w:p>
    <w:p w14:paraId="5D16EC49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5373A17B" w14:textId="77777777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non sono state commesse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violazioni gravi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(superiori a € 10.000,00), definitivamente accertate (quelle relative al 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>pagamento di debiti per imposte e tasse certi, scaduti ed esigibili)</w:t>
      </w:r>
      <w:r w:rsidRPr="006A2F6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rispetto agli obblighi relativi al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pagamento delle imposte e tasse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secondo la legislazione italiana o quella dello Stato in cui sono stabiliti; </w:t>
      </w:r>
    </w:p>
    <w:p w14:paraId="1606DA48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1FF0B388" w14:textId="2B4AA097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h)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non risulta nei propri confronti l'iscrizione nel casellario informatico dell’Osservatorio dei contratti pubblici, per aver presentato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falsa dichiarazione o falsa documentazione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merito a requisiti e condizioni rilevanti per la partecipazione a procedure di gara e pe</w:t>
      </w:r>
      <w:r w:rsidR="004345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 l'affidamento dei subappalti;</w:t>
      </w:r>
    </w:p>
    <w:p w14:paraId="702424CC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35A48F62" w14:textId="77777777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non sono state commesse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violazioni gravi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definitivamente accertate, alle norme in materia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 contributi previdenziali e assistenziali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secondo la legislazione italiana o dello Stato in cui sono stabiliti;</w:t>
      </w:r>
    </w:p>
    <w:p w14:paraId="051D8463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586C7F03" w14:textId="77777777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la ditta è in regola con le norme che disciplinano il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diritto al lavoro dei disabili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55518701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33B5274D" w14:textId="0D331921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non è stata applicata la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sanzione interdittiva o altra sanzione che comporta il divieto di contrarre con la pubblica amministrazione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compresi i provvedimenti interdittivi di cui all'art. 36-bis, co. 1, del D.L. 223/06, convertito, con modificazioni, dalla L 248/06;</w:t>
      </w:r>
    </w:p>
    <w:p w14:paraId="47B18B11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0130D9B4" w14:textId="05176AAC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i soggetti di cui alla precedente lettera b), quando siano risultate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vittime dei reati di concussione o estorsione aggravati dal metodo mafioso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nell’anno precedente al presente invito hanno denunciato all’Autorità Giudiziaria, ovvero, in caso contrario l’omessa denuncia è derivata dal l’adempimento di un dovere o dall’esercizio di una facoltà legittima ovvero per uno stato di necessità o per legittima difesa;</w:t>
      </w:r>
    </w:p>
    <w:p w14:paraId="4A1C8FA7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44BFDB87" w14:textId="6E63FECE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o)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non si trova, rispetto ad un altro partecipante alla medesima procedura di affidamento, in una </w:t>
      </w:r>
      <w:r w:rsidRPr="006A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situazione di controllo</w:t>
      </w: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cui all'art. 2359 c.c. o in una qualsiasi altra relazione, anche di fatto, che comporti che le offerte siano imputabili ad un unico centro decisionale;</w:t>
      </w:r>
    </w:p>
    <w:p w14:paraId="0F559187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60BCA675" w14:textId="7DB4CD14" w:rsidR="006A2F61" w:rsidRPr="006A2F61" w:rsidRDefault="000D4967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</w:t>
      </w:r>
      <w:r w:rsidR="006A2F61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</w:t>
      </w:r>
      <w:r w:rsidR="006A2F61"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la ditta non ha nel proprio organico dipendenti dell’Università di </w:t>
      </w:r>
      <w:r w:rsid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Teramo</w:t>
      </w:r>
      <w:r w:rsidR="006A2F61"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quiescenza che negli ultimi 3 anni hanno esercitato nell’ambito dell’Ateneo poteri autoritativi o negoziali nel settore di</w:t>
      </w:r>
      <w:r w:rsidR="00320D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cui alla presente acquisizione.</w:t>
      </w:r>
      <w:bookmarkStart w:id="2" w:name="_GoBack"/>
      <w:bookmarkEnd w:id="2"/>
    </w:p>
    <w:p w14:paraId="404ABC1B" w14:textId="77777777" w:rsidR="006A2F61" w:rsidRPr="006A2F61" w:rsidRDefault="006A2F61" w:rsidP="006A2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E1F3D57" w14:textId="77777777" w:rsidR="006A2F61" w:rsidRPr="006A2F61" w:rsidRDefault="006A2F61" w:rsidP="006A2F61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3" w:name="_Hlk45278471"/>
      <w:r w:rsidRPr="006A2F61">
        <w:rPr>
          <w:rFonts w:ascii="Times New Roman" w:eastAsia="Times New Roman" w:hAnsi="Times New Roman" w:cs="Times New Roman"/>
          <w:b/>
          <w:bCs/>
          <w:lang w:eastAsia="it-IT"/>
        </w:rPr>
        <w:t>***</w:t>
      </w:r>
    </w:p>
    <w:bookmarkEnd w:id="3"/>
    <w:p w14:paraId="5F80EACD" w14:textId="77777777" w:rsidR="006A2F61" w:rsidRPr="006A2F61" w:rsidRDefault="006A2F61" w:rsidP="006A2F61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x-none"/>
        </w:rPr>
      </w:pPr>
    </w:p>
    <w:p w14:paraId="6FBC9D27" w14:textId="77777777" w:rsidR="006A2F61" w:rsidRPr="006A2F61" w:rsidRDefault="006A2F61" w:rsidP="006A2F61">
      <w:pPr>
        <w:tabs>
          <w:tab w:val="left" w:pos="0"/>
        </w:tabs>
        <w:spacing w:before="60" w:after="60" w:line="240" w:lineRule="auto"/>
        <w:ind w:left="360"/>
        <w:jc w:val="both"/>
        <w:rPr>
          <w:rFonts w:ascii="Bookman Old Style" w:eastAsia="Times New Roman" w:hAnsi="Bookman Old Style" w:cs="Times New Roman"/>
          <w:lang w:eastAsia="it-IT"/>
        </w:rPr>
      </w:pPr>
      <w:r w:rsidRPr="006A2F61">
        <w:rPr>
          <w:rFonts w:ascii="Times New Roman" w:eastAsia="Times New Roman" w:hAnsi="Times New Roman" w:cs="Times New Roman"/>
          <w:b/>
          <w:bCs/>
          <w:lang w:eastAsia="it-IT"/>
        </w:rPr>
        <w:t>-</w:t>
      </w:r>
      <w:r w:rsidRPr="006A2F61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6A2F61">
        <w:rPr>
          <w:rFonts w:ascii="Bookman Old Style" w:eastAsia="Times New Roman" w:hAnsi="Bookman Old Style" w:cs="Times New Roman"/>
          <w:lang w:eastAsia="it-IT"/>
        </w:rPr>
        <w:t>che la posizione presso l’INAIL è ________________________ (codice cliente);</w:t>
      </w:r>
    </w:p>
    <w:p w14:paraId="31E5C37A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val="x-none" w:eastAsia="it-IT"/>
        </w:rPr>
      </w:pPr>
    </w:p>
    <w:p w14:paraId="5688DEC9" w14:textId="659EC0DF" w:rsidR="006A2F61" w:rsidRPr="006A2F61" w:rsidRDefault="006A2F61" w:rsidP="006A2F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A2F61">
        <w:rPr>
          <w:rFonts w:ascii="Times New Roman" w:eastAsia="Times New Roman" w:hAnsi="Times New Roman" w:cs="Times New Roman"/>
          <w:lang w:eastAsia="it-IT"/>
        </w:rPr>
        <w:t>che la posizione presso l’INPS è __________________________ (numero di matricola);</w:t>
      </w:r>
    </w:p>
    <w:p w14:paraId="04540316" w14:textId="77777777" w:rsidR="003E18D8" w:rsidRPr="003E18D8" w:rsidRDefault="003E18D8" w:rsidP="003E18D8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  <w:lang w:eastAsia="x-none"/>
        </w:rPr>
      </w:pPr>
    </w:p>
    <w:p w14:paraId="1B6D1CC9" w14:textId="677B680F" w:rsidR="003E18D8" w:rsidRPr="003E18D8" w:rsidRDefault="003E18D8" w:rsidP="003E18D8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3E18D8">
        <w:rPr>
          <w:rFonts w:ascii="Times New Roman" w:eastAsia="Times New Roman" w:hAnsi="Times New Roman" w:cs="Times New Roman"/>
          <w:b/>
          <w:bCs/>
          <w:lang w:eastAsia="it-IT"/>
        </w:rPr>
        <w:t>***</w:t>
      </w:r>
    </w:p>
    <w:p w14:paraId="7918D98C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95EDA07" w14:textId="77777777" w:rsidR="00065386" w:rsidRPr="00065386" w:rsidRDefault="006A2F61" w:rsidP="000653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</w:t>
      </w:r>
      <w:r w:rsidR="00065386" w:rsidRPr="000653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in possesso dei seguenti requisiti:</w:t>
      </w:r>
    </w:p>
    <w:p w14:paraId="56DF1648" w14:textId="47EE220C" w:rsidR="00065386" w:rsidRPr="000D4967" w:rsidRDefault="000D4967" w:rsidP="000653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 Requisiti</w:t>
      </w:r>
      <w:r w:rsidR="003E18D8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 ordine generale</w:t>
      </w:r>
    </w:p>
    <w:p w14:paraId="4766BCE5" w14:textId="43E53D40" w:rsidR="00065386" w:rsidRPr="00065386" w:rsidRDefault="000D4967" w:rsidP="000653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.1</w:t>
      </w:r>
      <w:r w:rsidR="00065386" w:rsidRPr="000653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trovarsi in alcuna delle cause di esclusione di cui all’art. 80 del D. Lgs. n. 50/2016 e </w:t>
      </w:r>
      <w:proofErr w:type="spellStart"/>
      <w:r w:rsidR="00065386" w:rsidRPr="000653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ss.mm.ii</w:t>
      </w:r>
      <w:proofErr w:type="spellEnd"/>
      <w:r w:rsidR="00065386" w:rsidRPr="000653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ed in ogni altra situazione che possa determinare l’esclusione dalla gara e/o incapacità a contrattare con la pubblica amministrazione; </w:t>
      </w:r>
    </w:p>
    <w:p w14:paraId="4B6976E1" w14:textId="77777777" w:rsidR="00065386" w:rsidRPr="00065386" w:rsidRDefault="00065386" w:rsidP="000653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8027FD7" w14:textId="54CA0FA2" w:rsidR="00065386" w:rsidRPr="000D4967" w:rsidRDefault="000D4967" w:rsidP="000653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</w:t>
      </w:r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Requisiti di idoneità professionale</w:t>
      </w:r>
      <w:r w:rsidR="003E18D8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di cui all’art. 83 lettera a) del D. Lgs. n. 50/2016 e </w:t>
      </w:r>
      <w:proofErr w:type="spellStart"/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ss.mm.ii</w:t>
      </w:r>
      <w:proofErr w:type="spellEnd"/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</w:p>
    <w:p w14:paraId="02EF1661" w14:textId="6C982DE6" w:rsidR="00065386" w:rsidRPr="00065386" w:rsidRDefault="000D4967" w:rsidP="000653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</w:t>
      </w:r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.1</w:t>
      </w:r>
      <w:r w:rsidR="00065386" w:rsidRPr="000653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essere iscritto alla CCIAA per servizi analoghi a quelli oggetto dell’appalto; </w:t>
      </w:r>
    </w:p>
    <w:p w14:paraId="293A2E5A" w14:textId="35ACC0E6" w:rsidR="00065386" w:rsidRPr="00065386" w:rsidRDefault="000D4967" w:rsidP="000653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</w:t>
      </w:r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65386" w:rsidRPr="000653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essere in regola con il DURC </w:t>
      </w:r>
    </w:p>
    <w:p w14:paraId="3811057F" w14:textId="77777777" w:rsidR="00065386" w:rsidRPr="00065386" w:rsidRDefault="00065386" w:rsidP="000653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00C989B" w14:textId="6DF79568" w:rsidR="00065386" w:rsidRPr="000D4967" w:rsidRDefault="000D4967" w:rsidP="000653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</w:t>
      </w:r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 Requisiti di capacità economico-finanziaria</w:t>
      </w:r>
    </w:p>
    <w:p w14:paraId="7E472003" w14:textId="082C1C4D" w:rsidR="00065386" w:rsidRPr="00065386" w:rsidRDefault="000D4967" w:rsidP="000653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>C</w:t>
      </w:r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.1</w:t>
      </w:r>
      <w:r w:rsidR="00065386" w:rsidRPr="000653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aver maturato una raccolta premi nel triennio antecedente alla pubblicazione del presente avviso di € 50.000.000,00 di cui € 9.000.000,00 nella Pubblica Amministrazione, come previsto all’art. 83 del D. Lgs. 50/2016</w:t>
      </w:r>
      <w:r w:rsidR="000E60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09A40BA8" w14:textId="3E9E2CDB" w:rsidR="00065386" w:rsidRPr="000D4967" w:rsidRDefault="000D4967" w:rsidP="000D49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</w:t>
      </w:r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.2</w:t>
      </w:r>
      <w:r w:rsidR="00065386" w:rsidRPr="000D49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Aver svolto nell’ultimo triennio (2017/2019)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65386" w:rsidRPr="000D49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 10 (dieci) servizi assicurativi a favore di enti pubblici e/o privati;</w:t>
      </w:r>
    </w:p>
    <w:p w14:paraId="755FD0D1" w14:textId="40FCD5AD" w:rsidR="00065386" w:rsidRPr="000D4967" w:rsidRDefault="000D4967" w:rsidP="000D49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</w:t>
      </w:r>
      <w:r w:rsidR="00065386" w:rsidRPr="000D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.3 </w:t>
      </w:r>
      <w:r w:rsidR="00065386" w:rsidRPr="000D496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Aver svolto nell’ultimo triennio (2017/2019) almeno 1 contratto speculare al lotto oggetto dell’Avviso per una Pubblica Amministrazione o una Società a Capitale Pubblico per il quale si intenda partecipare.</w:t>
      </w:r>
    </w:p>
    <w:p w14:paraId="77DAE93E" w14:textId="77777777" w:rsidR="00065386" w:rsidRPr="000D4967" w:rsidRDefault="00065386" w:rsidP="006A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32F187" w14:textId="77777777" w:rsidR="006A2F61" w:rsidRPr="006A2F61" w:rsidRDefault="00065386" w:rsidP="006A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="006A2F61"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>di applicare nei confronti dei propri dipendenti condizioni normative e retributive non inferiori a quelle risultanti dai contratti collettivi di lavoro per la categoria e dagli accordi integrativi in vigore nel territorio dove deve essere svolto il servizio, e rispetta altresì tutti gli obblighi di legge in materia di tutela della salute e della sicurezza dei lavoratori, di previdenza e di assistenza</w:t>
      </w:r>
      <w:r w:rsidR="006A2F61" w:rsidRPr="006A2F6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; </w:t>
      </w:r>
    </w:p>
    <w:p w14:paraId="51688136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3920288" w14:textId="14CDA4E2" w:rsidR="00AD0C30" w:rsidRPr="00AD0C30" w:rsidRDefault="00AD0C30" w:rsidP="00AD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C30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dell’art. 616 c.p. e del Regolamento Europeo 2016/679 si informa che il trattamento dei dati personali sarà improntato a liceità e correttezza nella piena tutela dei diritti dei concorrenti e della loro riservatezza; i dati forniti dai partecipanti alla gara sono necessari per la gestione del procedimento della gara in questione e saranno raccolti ed in parte pubblicati, in applicazione delle vigenti norme in materia di contratti pubblici.</w:t>
      </w:r>
    </w:p>
    <w:p w14:paraId="7378165C" w14:textId="77777777" w:rsidR="00AD0C30" w:rsidRPr="00AD0C30" w:rsidRDefault="00AD0C30" w:rsidP="00AD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C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dati comunicati all’Università degli studi di Teramo nell’ambito della suddetta procedura, saranno trattati nel rispetto del Regolamento UE 2016/679 relativo alla protezione delle persone fisiche con riguardo al trattamento dei dati personali, nonché alla libera circolazione di tali dati e che abroga la direttiva 95/46/CE. </w:t>
      </w:r>
    </w:p>
    <w:p w14:paraId="29A77203" w14:textId="6BB15B63" w:rsidR="00AD0C30" w:rsidRPr="00AD0C30" w:rsidRDefault="00AD0C30" w:rsidP="00AD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C30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conferimento dei Dati Personali è obbligatorio per partecipare alla procedura di scelta del contraente, o della manifestazione di interesse a collaborare con l’Ateneo, o ai fini della stipula del contratto o della convenzione o dell’instaurazione di un rapporto di collaborazione o prestazione a qualunque titolo con l’Ateneo. L’Informativa per il Trattamento dei Dati Personali ai sensi dell’art. 13 del Regolamento UE 2016/679 è consultabile al link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7" w:tgtFrame="_blank" w:history="1">
        <w:r w:rsidRPr="00AD0C3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https://www.unite.it/UniTE/Bandi_di_gara_e_contratti/PROTEZIONE_DATI_-_INFORMATIVA_-_Area_Patrimonio_e_Servizi_Economali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06372EA" w14:textId="77777777" w:rsidR="00AD0C30" w:rsidRDefault="00AD0C30" w:rsidP="006A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23128FD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FE5C9C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43339953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(Luogo) _____________</w:t>
      </w:r>
      <w:proofErr w:type="gramStart"/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>_ ,</w:t>
      </w:r>
      <w:proofErr w:type="gramEnd"/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(data)_____________</w:t>
      </w:r>
    </w:p>
    <w:p w14:paraId="2D8DD806" w14:textId="77777777" w:rsidR="006A2F61" w:rsidRPr="006A2F61" w:rsidRDefault="006A2F61" w:rsidP="006A2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A533F9" w14:textId="77777777" w:rsidR="006A2F61" w:rsidRPr="006A2F61" w:rsidRDefault="006A2F61" w:rsidP="006A2F6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>(firma) per la Ditta _______________________________</w:t>
      </w:r>
    </w:p>
    <w:p w14:paraId="1DC7B079" w14:textId="77777777" w:rsidR="006A2F61" w:rsidRPr="006A2F61" w:rsidRDefault="006A2F61" w:rsidP="006A2F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A2F61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 copia di un documento di identità</w:t>
      </w:r>
    </w:p>
    <w:p w14:paraId="10C9E3B5" w14:textId="77777777" w:rsidR="00971B80" w:rsidRDefault="00971B80"/>
    <w:sectPr w:rsidR="00971B80" w:rsidSect="00971B8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63918" w14:textId="77777777" w:rsidR="003E7E79" w:rsidRDefault="003E7E79" w:rsidP="006A2F61">
      <w:pPr>
        <w:spacing w:after="0" w:line="240" w:lineRule="auto"/>
      </w:pPr>
      <w:r>
        <w:separator/>
      </w:r>
    </w:p>
  </w:endnote>
  <w:endnote w:type="continuationSeparator" w:id="0">
    <w:p w14:paraId="24D4FA9A" w14:textId="77777777" w:rsidR="003E7E79" w:rsidRDefault="003E7E79" w:rsidP="006A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7CF4" w14:textId="77777777" w:rsidR="003E7E79" w:rsidRDefault="003E7E79" w:rsidP="006A2F61">
      <w:pPr>
        <w:spacing w:after="0" w:line="240" w:lineRule="auto"/>
      </w:pPr>
      <w:r>
        <w:separator/>
      </w:r>
    </w:p>
  </w:footnote>
  <w:footnote w:type="continuationSeparator" w:id="0">
    <w:p w14:paraId="6EC4B9C5" w14:textId="77777777" w:rsidR="003E7E79" w:rsidRDefault="003E7E79" w:rsidP="006A2F61">
      <w:pPr>
        <w:spacing w:after="0" w:line="240" w:lineRule="auto"/>
      </w:pPr>
      <w:r>
        <w:continuationSeparator/>
      </w:r>
    </w:p>
  </w:footnote>
  <w:footnote w:id="1">
    <w:p w14:paraId="7E245BC0" w14:textId="77777777" w:rsidR="006A2F61" w:rsidRDefault="006A2F61" w:rsidP="006A2F61">
      <w:pPr>
        <w:pStyle w:val="Testonotaapidipagina"/>
      </w:pPr>
      <w:r>
        <w:rPr>
          <w:rStyle w:val="Rimandonotaapidipagina"/>
        </w:rPr>
        <w:footnoteRef/>
      </w:r>
      <w:r>
        <w:t xml:space="preserve"> In caso di procura, allegare la documentazione attestante i poteri a impegnare legalmente la Società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07D45" w14:textId="4CDA8287" w:rsidR="00A546D2" w:rsidRDefault="00A546D2" w:rsidP="00A546D2">
    <w:pPr>
      <w:pStyle w:val="Intestazione"/>
      <w:jc w:val="right"/>
    </w:pPr>
    <w: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3F1258"/>
    <w:multiLevelType w:val="hybridMultilevel"/>
    <w:tmpl w:val="4C4EB86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41EF"/>
    <w:multiLevelType w:val="hybridMultilevel"/>
    <w:tmpl w:val="52FAC5F2"/>
    <w:lvl w:ilvl="0" w:tplc="2C6A3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0519F"/>
    <w:multiLevelType w:val="hybridMultilevel"/>
    <w:tmpl w:val="CBB436C8"/>
    <w:lvl w:ilvl="0" w:tplc="AD10C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509"/>
    <w:multiLevelType w:val="hybridMultilevel"/>
    <w:tmpl w:val="31A04CC6"/>
    <w:lvl w:ilvl="0" w:tplc="E2546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D0"/>
    <w:rsid w:val="000001F4"/>
    <w:rsid w:val="00065386"/>
    <w:rsid w:val="000D4967"/>
    <w:rsid w:val="000E6082"/>
    <w:rsid w:val="002B42D0"/>
    <w:rsid w:val="0031159B"/>
    <w:rsid w:val="00320D7B"/>
    <w:rsid w:val="003E18D8"/>
    <w:rsid w:val="003E7E79"/>
    <w:rsid w:val="0043457D"/>
    <w:rsid w:val="005B025E"/>
    <w:rsid w:val="005D2AD0"/>
    <w:rsid w:val="006A2F61"/>
    <w:rsid w:val="00936F52"/>
    <w:rsid w:val="00971B80"/>
    <w:rsid w:val="00A546D2"/>
    <w:rsid w:val="00A929F0"/>
    <w:rsid w:val="00A95F78"/>
    <w:rsid w:val="00AD0C30"/>
    <w:rsid w:val="00B55C4A"/>
    <w:rsid w:val="00B56FC5"/>
    <w:rsid w:val="00CA72A7"/>
    <w:rsid w:val="00D2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8A37"/>
  <w15:docId w15:val="{E765ABAE-DE10-4D0D-8E19-A41D6842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6A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2F6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6A2F6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5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E18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4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6D2"/>
  </w:style>
  <w:style w:type="paragraph" w:styleId="Pidipagina">
    <w:name w:val="footer"/>
    <w:basedOn w:val="Normale"/>
    <w:link w:val="PidipaginaCarattere"/>
    <w:uiPriority w:val="99"/>
    <w:unhideWhenUsed/>
    <w:rsid w:val="00A54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te.it/UniTE/Bandi_di_gara_e_contratti/PROTEZIONE_DATI_-_INFORMATIVA_-_Area_Patrimonio_e_Servizi_Econom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 Santucci</cp:lastModifiedBy>
  <cp:revision>13</cp:revision>
  <cp:lastPrinted>2020-07-07T10:21:00Z</cp:lastPrinted>
  <dcterms:created xsi:type="dcterms:W3CDTF">2020-07-10T10:57:00Z</dcterms:created>
  <dcterms:modified xsi:type="dcterms:W3CDTF">2020-07-14T07:56:00Z</dcterms:modified>
</cp:coreProperties>
</file>