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E725" w14:textId="77777777" w:rsidR="00AC1789" w:rsidRDefault="00AC1789" w:rsidP="00AC17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895B25" w14:textId="77777777" w:rsidR="00AC1789" w:rsidRDefault="00AC1789" w:rsidP="00AC17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7A7914" w14:textId="77777777" w:rsidR="00AC178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DA9">
        <w:rPr>
          <w:rFonts w:ascii="Times New Roman" w:hAnsi="Times New Roman" w:cs="Times New Roman"/>
          <w:b/>
        </w:rPr>
        <w:t>Allegato 1</w:t>
      </w:r>
      <w:r>
        <w:rPr>
          <w:rFonts w:ascii="Times New Roman" w:hAnsi="Times New Roman" w:cs="Times New Roman"/>
        </w:rPr>
        <w:t xml:space="preserve"> al </w:t>
      </w:r>
      <w:bookmarkStart w:id="0" w:name="_GoBack"/>
      <w:r>
        <w:rPr>
          <w:rFonts w:ascii="Times New Roman" w:hAnsi="Times New Roman" w:cs="Times New Roman"/>
        </w:rPr>
        <w:t>R</w:t>
      </w:r>
      <w:r w:rsidRPr="00911DA9">
        <w:rPr>
          <w:rFonts w:ascii="Times New Roman" w:hAnsi="Times New Roman" w:cs="Times New Roman"/>
        </w:rPr>
        <w:t>egolamento per l'attivazione e la gestione di carriera alias degli studenti</w:t>
      </w:r>
      <w:bookmarkEnd w:id="0"/>
      <w:r>
        <w:rPr>
          <w:rFonts w:ascii="Times New Roman" w:hAnsi="Times New Roman" w:cs="Times New Roman"/>
        </w:rPr>
        <w:t>.</w:t>
      </w:r>
    </w:p>
    <w:p w14:paraId="3883B78D" w14:textId="77777777" w:rsidR="00AC178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257A69" w14:textId="77777777" w:rsidR="00AC1789" w:rsidRDefault="00AC1789" w:rsidP="00AC17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DA9">
        <w:rPr>
          <w:rFonts w:ascii="Times New Roman" w:hAnsi="Times New Roman" w:cs="Times New Roman"/>
          <w:b/>
        </w:rPr>
        <w:t>ACCORDO DI RISERVATEZZA</w:t>
      </w:r>
    </w:p>
    <w:p w14:paraId="28D5CDFC" w14:textId="77777777" w:rsidR="00AC1789" w:rsidRDefault="00AC1789" w:rsidP="00AC17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4C0D19" w14:textId="77777777" w:rsidR="00AC178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DA9">
        <w:rPr>
          <w:rFonts w:ascii="Times New Roman" w:hAnsi="Times New Roman" w:cs="Times New Roman"/>
        </w:rPr>
        <w:t xml:space="preserve">Richiamato il Decreto Rettorale n. _____________________ con cui è stato emanato il </w:t>
      </w:r>
      <w:r w:rsidRPr="00741E9A">
        <w:rPr>
          <w:rFonts w:ascii="Times New Roman" w:hAnsi="Times New Roman" w:cs="Times New Roman"/>
          <w:i/>
        </w:rPr>
        <w:t>Regolamento per l’attivazione e la gestione delle carriere alias degli studenti</w:t>
      </w:r>
      <w:r w:rsidRPr="00911DA9">
        <w:rPr>
          <w:rFonts w:ascii="Times New Roman" w:hAnsi="Times New Roman" w:cs="Times New Roman"/>
        </w:rPr>
        <w:t>, al fine di tutelare il benessere psico-fisico del/della richiedente e di garantire un ambiente di studio e di lavoro inclusivo;</w:t>
      </w:r>
    </w:p>
    <w:p w14:paraId="599F35AC" w14:textId="77777777" w:rsidR="00AC1789" w:rsidRPr="00911DA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AED29" w14:textId="77777777" w:rsidR="00AC178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DA9">
        <w:rPr>
          <w:rFonts w:ascii="Times New Roman" w:hAnsi="Times New Roman" w:cs="Times New Roman"/>
        </w:rPr>
        <w:t xml:space="preserve">Considerata la richiesta presentata da ______________________________, nato/a </w:t>
      </w:r>
      <w:proofErr w:type="spellStart"/>
      <w:r w:rsidRPr="00911DA9">
        <w:rPr>
          <w:rFonts w:ascii="Times New Roman" w:hAnsi="Times New Roman" w:cs="Times New Roman"/>
        </w:rPr>
        <w:t>a</w:t>
      </w:r>
      <w:proofErr w:type="spellEnd"/>
      <w:r w:rsidRPr="00911DA9">
        <w:rPr>
          <w:rFonts w:ascii="Times New Roman" w:hAnsi="Times New Roman" w:cs="Times New Roman"/>
        </w:rPr>
        <w:t xml:space="preserve"> _______________, il ____________, di attivazione di una carriera alias, mediante attribuzione di una identità provvisoria avente validità unicamente all’interno dell’Ateneo, al fine di consentirgli/le il concreto esercizio della propria autodeterminazione di genere;</w:t>
      </w:r>
    </w:p>
    <w:p w14:paraId="28C92A64" w14:textId="77777777" w:rsidR="00AC1789" w:rsidRPr="00911DA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6C18C4" w14:textId="77777777" w:rsidR="00AC1789" w:rsidRPr="00911DA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DA9">
        <w:rPr>
          <w:rFonts w:ascii="Times New Roman" w:hAnsi="Times New Roman" w:cs="Times New Roman"/>
        </w:rPr>
        <w:t>Preso atto che _____________________ dichiara, per i soli effetti del presente accordo, di aver individuato come nominativo alias _________________________________</w:t>
      </w:r>
      <w:proofErr w:type="gramStart"/>
      <w:r w:rsidRPr="00911DA9">
        <w:rPr>
          <w:rFonts w:ascii="Times New Roman" w:hAnsi="Times New Roman" w:cs="Times New Roman"/>
        </w:rPr>
        <w:t>_ ;</w:t>
      </w:r>
      <w:proofErr w:type="gramEnd"/>
    </w:p>
    <w:p w14:paraId="75FEFA41" w14:textId="77777777" w:rsidR="00AC178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394C3" w14:textId="77777777" w:rsidR="00AC1789" w:rsidRDefault="00AC1789" w:rsidP="00AC17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1DA9">
        <w:rPr>
          <w:rFonts w:ascii="Times New Roman" w:hAnsi="Times New Roman" w:cs="Times New Roman"/>
        </w:rPr>
        <w:t>TRA</w:t>
      </w:r>
    </w:p>
    <w:p w14:paraId="3CFECE23" w14:textId="77777777" w:rsidR="00AC1789" w:rsidRPr="00911DA9" w:rsidRDefault="00AC1789" w:rsidP="00AC17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36F1A1" w14:textId="77777777" w:rsidR="00AC1789" w:rsidRPr="00911DA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DA9">
        <w:rPr>
          <w:rFonts w:ascii="Times New Roman" w:hAnsi="Times New Roman" w:cs="Times New Roman"/>
        </w:rPr>
        <w:t>L’Università d</w:t>
      </w:r>
      <w:r>
        <w:rPr>
          <w:rFonts w:ascii="Times New Roman" w:hAnsi="Times New Roman" w:cs="Times New Roman"/>
        </w:rPr>
        <w:t>egli Studi di Teramo</w:t>
      </w:r>
      <w:r w:rsidRPr="00911DA9">
        <w:rPr>
          <w:rFonts w:ascii="Times New Roman" w:hAnsi="Times New Roman" w:cs="Times New Roman"/>
        </w:rPr>
        <w:t xml:space="preserve">, rappresentata dal Magnifico Rettore Prof. _______________, nato/a </w:t>
      </w:r>
      <w:proofErr w:type="spellStart"/>
      <w:r w:rsidRPr="00911DA9">
        <w:rPr>
          <w:rFonts w:ascii="Times New Roman" w:hAnsi="Times New Roman" w:cs="Times New Roman"/>
        </w:rPr>
        <w:t>a</w:t>
      </w:r>
      <w:proofErr w:type="spellEnd"/>
      <w:r w:rsidRPr="00911DA9">
        <w:rPr>
          <w:rFonts w:ascii="Times New Roman" w:hAnsi="Times New Roman" w:cs="Times New Roman"/>
        </w:rPr>
        <w:t xml:space="preserve"> ________________ il _____________e domiciliato/a per la carica in __________________,</w:t>
      </w:r>
    </w:p>
    <w:p w14:paraId="54E069F4" w14:textId="77777777" w:rsidR="00AC178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DA5E2" w14:textId="77777777" w:rsidR="00AC1789" w:rsidRDefault="00AC1789" w:rsidP="00AC17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1DA9">
        <w:rPr>
          <w:rFonts w:ascii="Times New Roman" w:hAnsi="Times New Roman" w:cs="Times New Roman"/>
        </w:rPr>
        <w:t>E</w:t>
      </w:r>
    </w:p>
    <w:p w14:paraId="7DE1ACAF" w14:textId="77777777" w:rsidR="00AC1789" w:rsidRPr="00911DA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AAB0C1" w14:textId="77777777" w:rsidR="00AC178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DA9">
        <w:rPr>
          <w:rFonts w:ascii="Times New Roman" w:hAnsi="Times New Roman" w:cs="Times New Roman"/>
        </w:rPr>
        <w:t>______________________________, nata/o a ____________________, il _______________, domiciliato/a per il presente atto a ____________________, ____________________, n. ____, studente presso__________________________________ , matricola n. ___________________, di seguito denominato “il/la richiedente”,</w:t>
      </w:r>
    </w:p>
    <w:p w14:paraId="104BCDA2" w14:textId="77777777" w:rsidR="00AC1789" w:rsidRPr="00911DA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C7A72" w14:textId="77777777" w:rsidR="00AC1789" w:rsidRPr="00911DA9" w:rsidRDefault="00AC1789" w:rsidP="00AC17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1DA9">
        <w:rPr>
          <w:rFonts w:ascii="Times New Roman" w:hAnsi="Times New Roman" w:cs="Times New Roman"/>
        </w:rPr>
        <w:t>SI CONCORDA QUANTO SEGUE</w:t>
      </w:r>
    </w:p>
    <w:p w14:paraId="2A9242E7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>l’Università si impegna ad attivare per il/la richiedente una carriera alias, mediante l’assegnazione di un’identità provvisoria, transitoria e non consolidabile e a rilasciare al/la richiedente nuovi documenti di riconoscimento (libretto universitario) e account di posta elettronica, indicanti il nominativo scelto dallo/a stesso/a e il numero di matricola universitaria assegnato;</w:t>
      </w:r>
    </w:p>
    <w:p w14:paraId="481D6971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 xml:space="preserve">la carriera alias sarà inscindibilmente associata a quella contenente i dati anagrafici della persona richiedente e resterà attiva per tutta la durata di quest’ultima, salve eventuali richieste dell’interessato/a o ipotesi di violazione del </w:t>
      </w:r>
      <w:r w:rsidRPr="00741E9A">
        <w:rPr>
          <w:rFonts w:ascii="Times New Roman" w:hAnsi="Times New Roman" w:cs="Times New Roman"/>
          <w:i/>
        </w:rPr>
        <w:t>Regolamento per l’attivazione e la gestione delle carriere alias</w:t>
      </w:r>
      <w:r>
        <w:rPr>
          <w:rFonts w:ascii="Times New Roman" w:hAnsi="Times New Roman" w:cs="Times New Roman"/>
        </w:rPr>
        <w:t xml:space="preserve"> </w:t>
      </w:r>
      <w:r w:rsidRPr="00741E9A">
        <w:rPr>
          <w:rFonts w:ascii="Times New Roman" w:hAnsi="Times New Roman" w:cs="Times New Roman"/>
          <w:i/>
        </w:rPr>
        <w:t>degli studenti</w:t>
      </w:r>
      <w:r w:rsidRPr="00741E9A">
        <w:rPr>
          <w:rFonts w:ascii="Times New Roman" w:hAnsi="Times New Roman" w:cs="Times New Roman"/>
        </w:rPr>
        <w:t xml:space="preserve"> e del presente Accordo;</w:t>
      </w:r>
    </w:p>
    <w:p w14:paraId="2B62DF81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 xml:space="preserve">i documenti di riconoscimento relativi alla carriera alias potranno essere utilizzati ed esibiti esclusivamente all’interno dell’Università </w:t>
      </w:r>
      <w:r>
        <w:rPr>
          <w:rFonts w:ascii="Times New Roman" w:hAnsi="Times New Roman" w:cs="Times New Roman"/>
        </w:rPr>
        <w:t>degli Studi di Teramo</w:t>
      </w:r>
      <w:r w:rsidRPr="00741E9A">
        <w:rPr>
          <w:rFonts w:ascii="Times New Roman" w:hAnsi="Times New Roman" w:cs="Times New Roman"/>
        </w:rPr>
        <w:t>;</w:t>
      </w:r>
    </w:p>
    <w:p w14:paraId="0B252E56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 xml:space="preserve">i medesimi documenti potranno essere utilizzati ed esibiti presso gli uffici amministrativi dell’Azienda Regionale per il Diritto allo studio universitario della </w:t>
      </w:r>
      <w:r>
        <w:rPr>
          <w:rFonts w:ascii="Times New Roman" w:hAnsi="Times New Roman" w:cs="Times New Roman"/>
        </w:rPr>
        <w:t>Regione Abruzzo</w:t>
      </w:r>
      <w:r w:rsidRPr="00741E9A">
        <w:rPr>
          <w:rFonts w:ascii="Times New Roman" w:hAnsi="Times New Roman" w:cs="Times New Roman"/>
        </w:rPr>
        <w:t>, ove l’Ateneo e la stessa Azienda stipulino uno specifico accordo;</w:t>
      </w:r>
    </w:p>
    <w:p w14:paraId="2C6F3DE2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>le attestazioni o le certificazioni per uso esterno riguardanti la carriera alias, prodotte dall’Università, faranno esclusivo riferimento all’identità legalmente riconosciuta;</w:t>
      </w:r>
    </w:p>
    <w:p w14:paraId="42A5DA1F" w14:textId="77777777" w:rsidR="00AC1789" w:rsidRPr="00741E9A" w:rsidRDefault="00AC1789" w:rsidP="00AC178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>l’Università si impegna a fornire alla persona richiedente, ogni volta che si rende necessario e la normativa lo consenta, idonea certificazione per uso esterno della carriera universitaria riferita</w:t>
      </w:r>
      <w:r>
        <w:rPr>
          <w:rFonts w:ascii="Times New Roman" w:hAnsi="Times New Roman" w:cs="Times New Roman"/>
        </w:rPr>
        <w:t xml:space="preserve"> </w:t>
      </w:r>
      <w:r w:rsidRPr="00741E9A">
        <w:rPr>
          <w:rFonts w:ascii="Times New Roman" w:hAnsi="Times New Roman" w:cs="Times New Roman"/>
        </w:rPr>
        <w:t>all’identità anagrafica e ad aggiornare gli esami sul libretto universitario relativo all’identità anagrafica rispetto a quelli riportati nel libretto della carriera alias;</w:t>
      </w:r>
    </w:p>
    <w:p w14:paraId="41A96601" w14:textId="0F3F583C" w:rsidR="003A091F" w:rsidRPr="002950B4" w:rsidRDefault="00AC1789" w:rsidP="003A091F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50B4">
        <w:rPr>
          <w:rFonts w:ascii="Times New Roman" w:hAnsi="Times New Roman" w:cs="Times New Roman"/>
        </w:rPr>
        <w:t xml:space="preserve">nella gestione della carriera alias la persona richiedente sarà supportata dal </w:t>
      </w:r>
      <w:r w:rsidRPr="002950B4">
        <w:rPr>
          <w:rFonts w:ascii="Times New Roman" w:hAnsi="Times New Roman" w:cs="Times New Roman"/>
          <w:i/>
        </w:rPr>
        <w:t>Servizio Accessibilità e Inclusione</w:t>
      </w:r>
      <w:r w:rsidRPr="002950B4">
        <w:rPr>
          <w:rFonts w:ascii="Times New Roman" w:hAnsi="Times New Roman" w:cs="Times New Roman"/>
        </w:rPr>
        <w:t xml:space="preserve"> o da altro ufficio appositamente individuato con disposizione del Direttore Generale dell’Università degli Studi di Teramo, che assume le funzioni di </w:t>
      </w:r>
      <w:r w:rsidRPr="002950B4">
        <w:rPr>
          <w:rFonts w:ascii="Times New Roman" w:hAnsi="Times New Roman" w:cs="Times New Roman"/>
          <w:i/>
        </w:rPr>
        <w:t>Referente</w:t>
      </w:r>
      <w:r w:rsidRPr="002950B4">
        <w:rPr>
          <w:rFonts w:ascii="Times New Roman" w:hAnsi="Times New Roman" w:cs="Times New Roman"/>
        </w:rPr>
        <w:t xml:space="preserve"> per la suddetta carriera;</w:t>
      </w:r>
    </w:p>
    <w:p w14:paraId="1ABB1BB1" w14:textId="77777777" w:rsidR="003A091F" w:rsidRDefault="003A091F" w:rsidP="003A09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221B49" w14:textId="77777777" w:rsidR="003A091F" w:rsidRDefault="003A091F" w:rsidP="003A09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7D8C06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le necessità connesse al percorso accademico, la persona richiedente sarà supportata da un </w:t>
      </w:r>
      <w:r w:rsidRPr="00FE0BD1">
        <w:rPr>
          <w:rFonts w:ascii="Times New Roman" w:hAnsi="Times New Roman" w:cs="Times New Roman"/>
          <w:i/>
        </w:rPr>
        <w:t>Tutor</w:t>
      </w:r>
      <w:r>
        <w:rPr>
          <w:rFonts w:ascii="Times New Roman" w:hAnsi="Times New Roman" w:cs="Times New Roman"/>
        </w:rPr>
        <w:t xml:space="preserve"> individuato nella figura del _____________________________________________________________</w:t>
      </w:r>
    </w:p>
    <w:p w14:paraId="7571871C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>il/la richiedente è consapevole che ogni dichiarazione sostitutiva di certificazione o di atto notorio, relativamente a stati, fatti e qualità personali legati alla carriera universitaria, sottoscritta ai sensi del DPR</w:t>
      </w:r>
      <w:r>
        <w:rPr>
          <w:rFonts w:ascii="Times New Roman" w:hAnsi="Times New Roman" w:cs="Times New Roman"/>
        </w:rPr>
        <w:t> </w:t>
      </w:r>
      <w:r w:rsidRPr="00741E9A">
        <w:rPr>
          <w:rFonts w:ascii="Times New Roman" w:hAnsi="Times New Roman" w:cs="Times New Roman"/>
        </w:rPr>
        <w:t xml:space="preserve">445/2000 e utilizzata all’esterno dell’Università </w:t>
      </w:r>
      <w:r>
        <w:rPr>
          <w:rFonts w:ascii="Times New Roman" w:hAnsi="Times New Roman" w:cs="Times New Roman"/>
        </w:rPr>
        <w:t>degli Studi di Teramo</w:t>
      </w:r>
      <w:r w:rsidRPr="00741E9A">
        <w:rPr>
          <w:rFonts w:ascii="Times New Roman" w:hAnsi="Times New Roman" w:cs="Times New Roman"/>
        </w:rPr>
        <w:t>, non potrà che essere riferita alla sua identità anagrafica</w:t>
      </w:r>
      <w:r>
        <w:rPr>
          <w:rFonts w:ascii="Times New Roman" w:hAnsi="Times New Roman" w:cs="Times New Roman"/>
        </w:rPr>
        <w:t xml:space="preserve"> legalmente riconosciuta</w:t>
      </w:r>
      <w:r w:rsidRPr="00741E9A">
        <w:rPr>
          <w:rFonts w:ascii="Times New Roman" w:hAnsi="Times New Roman" w:cs="Times New Roman"/>
        </w:rPr>
        <w:t>;</w:t>
      </w:r>
    </w:p>
    <w:p w14:paraId="1F594193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>il/la richiedente si impegna a comunicare all’Ateneo ogni mutamento in grado di influire sui contenuti e sulla validità del presente Accordo. In particolare, a titolo esemplificativo e non esaustivo, lo/a stesso/a si impegna a comunicare tempestivamente il provvedimento di rettifica di attribuzione di sesso;</w:t>
      </w:r>
    </w:p>
    <w:p w14:paraId="3E355661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 xml:space="preserve">la persona richiedente si impegna a segnalare preventivamente al </w:t>
      </w:r>
      <w:r w:rsidRPr="00741E9A">
        <w:rPr>
          <w:rFonts w:ascii="Times New Roman" w:hAnsi="Times New Roman" w:cs="Times New Roman"/>
          <w:i/>
        </w:rPr>
        <w:t>Referente</w:t>
      </w:r>
      <w:r w:rsidRPr="00741E9A">
        <w:rPr>
          <w:rFonts w:ascii="Times New Roman" w:hAnsi="Times New Roman" w:cs="Times New Roman"/>
        </w:rPr>
        <w:t xml:space="preserve"> l’intenzione di compiere attività formative che abbiano rilevanza esterna, impegnandosi a verificare e concordare con il </w:t>
      </w:r>
      <w:r>
        <w:rPr>
          <w:rFonts w:ascii="Times New Roman" w:hAnsi="Times New Roman" w:cs="Times New Roman"/>
        </w:rPr>
        <w:t xml:space="preserve">esso </w:t>
      </w:r>
      <w:r w:rsidRPr="00741E9A">
        <w:rPr>
          <w:rFonts w:ascii="Times New Roman" w:hAnsi="Times New Roman" w:cs="Times New Roman"/>
        </w:rPr>
        <w:t>le modalità e le procedure di utilizzo della propria identità elettiva;</w:t>
      </w:r>
    </w:p>
    <w:p w14:paraId="1F3FA700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 xml:space="preserve">il/la richiedente è consapevole che, qualora consegua il titolo di studio senza l’intervento di un provvedimento di cambiamento di genere o di identità, gli atti di carriera saranno riferiti ai suoi dati anagrafici effettivi e, conseguentemente, i titoli e le relative certificazioni rilasciati dall’Università </w:t>
      </w:r>
      <w:r>
        <w:rPr>
          <w:rFonts w:ascii="Times New Roman" w:hAnsi="Times New Roman" w:cs="Times New Roman"/>
        </w:rPr>
        <w:t>degli Studi di Teramo</w:t>
      </w:r>
      <w:r w:rsidRPr="00741E9A">
        <w:rPr>
          <w:rFonts w:ascii="Times New Roman" w:hAnsi="Times New Roman" w:cs="Times New Roman"/>
        </w:rPr>
        <w:t xml:space="preserve"> riporteranno i dati anagrafici indicati nel documento di identità rilasciato dallo Stato Italiano;</w:t>
      </w:r>
    </w:p>
    <w:p w14:paraId="67F663B8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>qualora si abbiano fondati motivi per ritenere che il/la richiedente violi il Regolamento per l’attivazione e la gestione delle carriere alias</w:t>
      </w:r>
      <w:r>
        <w:rPr>
          <w:rFonts w:ascii="Times New Roman" w:hAnsi="Times New Roman" w:cs="Times New Roman"/>
        </w:rPr>
        <w:t xml:space="preserve"> degli studenti</w:t>
      </w:r>
      <w:r w:rsidRPr="00741E9A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/o</w:t>
      </w:r>
      <w:r w:rsidRPr="00741E9A">
        <w:rPr>
          <w:rFonts w:ascii="Times New Roman" w:hAnsi="Times New Roman" w:cs="Times New Roman"/>
        </w:rPr>
        <w:t xml:space="preserve"> il presente Accordo di riservatezza, all’esito di un’istruttoria preliminare, la carriera alias potrà essere sospesa, in via cautelare, con p</w:t>
      </w:r>
      <w:r>
        <w:rPr>
          <w:rFonts w:ascii="Times New Roman" w:hAnsi="Times New Roman" w:cs="Times New Roman"/>
        </w:rPr>
        <w:t>rovvedimento del Rettore</w:t>
      </w:r>
      <w:r w:rsidRPr="00741E9A">
        <w:rPr>
          <w:rFonts w:ascii="Times New Roman" w:hAnsi="Times New Roman" w:cs="Times New Roman"/>
        </w:rPr>
        <w:t>. Qualora risulti accertata l’effettiva violazione, il Rettore, con proprio provvedimento, disattiva la carriera alias (con conseguente obbligo di restituzione del libretto universitario), fatta salva l’irrogazione di eventuali sanzioni disciplinari e/o etiche;</w:t>
      </w:r>
    </w:p>
    <w:p w14:paraId="725C76F0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 xml:space="preserve">l’Università </w:t>
      </w:r>
      <w:r>
        <w:rPr>
          <w:rFonts w:ascii="Times New Roman" w:hAnsi="Times New Roman" w:cs="Times New Roman"/>
        </w:rPr>
        <w:t>degli Studi di Teramo</w:t>
      </w:r>
      <w:r w:rsidRPr="00741E9A">
        <w:rPr>
          <w:rFonts w:ascii="Times New Roman" w:hAnsi="Times New Roman" w:cs="Times New Roman"/>
        </w:rPr>
        <w:t xml:space="preserve"> tratta i dati indicati nel presente Accordo secondo quanto disposto dalla normativa vigente e il personale dell’Ateneo che interviene nel procedimento relativo alla carriera alias è tenuto alla segretezza delle informazioni acquisite;</w:t>
      </w:r>
    </w:p>
    <w:p w14:paraId="604BC102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>il presente Accordo di riservatezza ha efficacia dalla data della sottoscrizione, fatti salvi i casi di violazione sopra indicati. Il presente Accordo di riservatezza cessa immediatamente al venir meno dei presupposti che lo hanno determinato;</w:t>
      </w:r>
    </w:p>
    <w:p w14:paraId="55385240" w14:textId="77777777" w:rsidR="00AC1789" w:rsidRPr="00741E9A" w:rsidRDefault="00AC1789" w:rsidP="00AC178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1E9A">
        <w:rPr>
          <w:rFonts w:ascii="Times New Roman" w:hAnsi="Times New Roman" w:cs="Times New Roman"/>
        </w:rPr>
        <w:t xml:space="preserve">per qualsiasi controversia derivante dal presente Accordo è competente in via esclusiva il Foro di </w:t>
      </w:r>
      <w:r>
        <w:rPr>
          <w:rFonts w:ascii="Times New Roman" w:hAnsi="Times New Roman" w:cs="Times New Roman"/>
        </w:rPr>
        <w:t>Teramo</w:t>
      </w:r>
      <w:r w:rsidRPr="00741E9A">
        <w:rPr>
          <w:rFonts w:ascii="Times New Roman" w:hAnsi="Times New Roman" w:cs="Times New Roman"/>
        </w:rPr>
        <w:t>.</w:t>
      </w:r>
    </w:p>
    <w:p w14:paraId="6CB849FF" w14:textId="77777777" w:rsidR="00AC178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BB94A" w14:textId="77777777" w:rsidR="00AC178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Teramo</w:t>
      </w:r>
      <w:r w:rsidRPr="00911D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li</w:t>
      </w:r>
    </w:p>
    <w:p w14:paraId="78003D3F" w14:textId="77777777" w:rsidR="00AC178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1789" w14:paraId="4E14D216" w14:textId="77777777" w:rsidTr="00B33CE2">
        <w:tc>
          <w:tcPr>
            <w:tcW w:w="4814" w:type="dxa"/>
          </w:tcPr>
          <w:p w14:paraId="3C3A9359" w14:textId="77777777" w:rsidR="00AC1789" w:rsidRPr="00911DA9" w:rsidRDefault="00AC1789" w:rsidP="00B33CE2">
            <w:pPr>
              <w:jc w:val="center"/>
              <w:rPr>
                <w:rFonts w:ascii="Times New Roman" w:hAnsi="Times New Roman" w:cs="Times New Roman"/>
              </w:rPr>
            </w:pPr>
            <w:r w:rsidRPr="00911DA9">
              <w:rPr>
                <w:rFonts w:ascii="Times New Roman" w:hAnsi="Times New Roman" w:cs="Times New Roman"/>
              </w:rPr>
              <w:t xml:space="preserve">Il Rettore dell’Università </w:t>
            </w:r>
            <w:r>
              <w:rPr>
                <w:rFonts w:ascii="Times New Roman" w:hAnsi="Times New Roman" w:cs="Times New Roman"/>
              </w:rPr>
              <w:t>degli Studi di Teramo</w:t>
            </w:r>
          </w:p>
          <w:p w14:paraId="2E3381BE" w14:textId="77777777" w:rsidR="00AC1789" w:rsidRPr="00911DA9" w:rsidRDefault="00AC1789" w:rsidP="00B33CE2">
            <w:pPr>
              <w:jc w:val="center"/>
              <w:rPr>
                <w:rFonts w:ascii="Times New Roman" w:hAnsi="Times New Roman" w:cs="Times New Roman"/>
              </w:rPr>
            </w:pPr>
            <w:r w:rsidRPr="00911DA9">
              <w:rPr>
                <w:rFonts w:ascii="Times New Roman" w:hAnsi="Times New Roman" w:cs="Times New Roman"/>
              </w:rPr>
              <w:t>__________________________</w:t>
            </w:r>
          </w:p>
          <w:p w14:paraId="090529A6" w14:textId="77777777" w:rsidR="00AC1789" w:rsidRDefault="00AC1789" w:rsidP="00B33C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61B6DB1" w14:textId="77777777" w:rsidR="00AC1789" w:rsidRDefault="00AC1789" w:rsidP="00B33CE2">
            <w:pPr>
              <w:jc w:val="center"/>
              <w:rPr>
                <w:rFonts w:ascii="Times New Roman" w:hAnsi="Times New Roman" w:cs="Times New Roman"/>
              </w:rPr>
            </w:pPr>
            <w:r w:rsidRPr="00911DA9">
              <w:rPr>
                <w:rFonts w:ascii="Times New Roman" w:hAnsi="Times New Roman" w:cs="Times New Roman"/>
              </w:rPr>
              <w:t>Il/la richiedente</w:t>
            </w:r>
          </w:p>
          <w:p w14:paraId="054BF579" w14:textId="77777777" w:rsidR="00AC1789" w:rsidRDefault="00AC1789" w:rsidP="00B33CE2">
            <w:pPr>
              <w:jc w:val="center"/>
              <w:rPr>
                <w:rFonts w:ascii="Times New Roman" w:hAnsi="Times New Roman" w:cs="Times New Roman"/>
              </w:rPr>
            </w:pPr>
            <w:r w:rsidRPr="00911DA9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14:paraId="0FCC7980" w14:textId="77777777" w:rsidR="00AC1789" w:rsidRPr="00911DA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DDF5E" w14:textId="77777777" w:rsidR="00AC1789" w:rsidRPr="00911DA9" w:rsidRDefault="00AC1789" w:rsidP="00AC17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4EF802" w14:textId="77777777" w:rsidR="00AC1789" w:rsidRDefault="00AC1789"/>
    <w:sectPr w:rsidR="00AC1789" w:rsidSect="00855E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73ED8" w14:textId="77777777" w:rsidR="00405513" w:rsidRDefault="00405513">
      <w:pPr>
        <w:spacing w:after="0" w:line="240" w:lineRule="auto"/>
      </w:pPr>
      <w:r>
        <w:separator/>
      </w:r>
    </w:p>
  </w:endnote>
  <w:endnote w:type="continuationSeparator" w:id="0">
    <w:p w14:paraId="0372B37E" w14:textId="77777777" w:rsidR="00405513" w:rsidRDefault="0040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44454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2EFA07FD" w14:textId="77777777" w:rsidR="00ED400C" w:rsidRPr="00ED400C" w:rsidRDefault="003A091F">
            <w:pPr>
              <w:pStyle w:val="Pidipagina"/>
              <w:jc w:val="right"/>
              <w:rPr>
                <w:sz w:val="16"/>
                <w:szCs w:val="16"/>
              </w:rPr>
            </w:pPr>
            <w:r w:rsidRPr="00ED400C">
              <w:rPr>
                <w:sz w:val="16"/>
                <w:szCs w:val="16"/>
              </w:rPr>
              <w:t xml:space="preserve">Pagina </w:t>
            </w:r>
            <w:r w:rsidRPr="00ED400C">
              <w:rPr>
                <w:sz w:val="16"/>
                <w:szCs w:val="16"/>
              </w:rPr>
              <w:fldChar w:fldCharType="begin"/>
            </w:r>
            <w:r w:rsidRPr="00ED400C">
              <w:rPr>
                <w:sz w:val="16"/>
                <w:szCs w:val="16"/>
              </w:rPr>
              <w:instrText>PAGE</w:instrText>
            </w:r>
            <w:r w:rsidRPr="00ED400C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</w:t>
            </w:r>
            <w:r w:rsidRPr="00ED400C">
              <w:rPr>
                <w:sz w:val="16"/>
                <w:szCs w:val="16"/>
              </w:rPr>
              <w:fldChar w:fldCharType="end"/>
            </w:r>
            <w:r w:rsidRPr="00ED400C">
              <w:rPr>
                <w:sz w:val="16"/>
                <w:szCs w:val="16"/>
              </w:rPr>
              <w:t xml:space="preserve"> di </w:t>
            </w:r>
            <w:r w:rsidRPr="00ED400C">
              <w:rPr>
                <w:sz w:val="16"/>
                <w:szCs w:val="16"/>
              </w:rPr>
              <w:fldChar w:fldCharType="begin"/>
            </w:r>
            <w:r w:rsidRPr="00ED400C">
              <w:rPr>
                <w:sz w:val="16"/>
                <w:szCs w:val="16"/>
              </w:rPr>
              <w:instrText>NUMPAGES</w:instrText>
            </w:r>
            <w:r w:rsidRPr="00ED400C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</w:t>
            </w:r>
            <w:r w:rsidRPr="00ED400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2109" w14:textId="77777777" w:rsidR="00405513" w:rsidRDefault="00405513">
      <w:pPr>
        <w:spacing w:after="0" w:line="240" w:lineRule="auto"/>
      </w:pPr>
      <w:r>
        <w:separator/>
      </w:r>
    </w:p>
  </w:footnote>
  <w:footnote w:type="continuationSeparator" w:id="0">
    <w:p w14:paraId="0D41CD41" w14:textId="77777777" w:rsidR="00405513" w:rsidRDefault="0040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F90B" w14:textId="2DF01F99" w:rsidR="00CB4470" w:rsidRDefault="00E316D5" w:rsidP="00CB4470">
    <w:pPr>
      <w:pStyle w:val="Intestazione"/>
      <w:jc w:val="both"/>
    </w:pPr>
    <w:r>
      <w:rPr>
        <w:noProof/>
      </w:rPr>
      <w:drawing>
        <wp:inline distT="0" distB="0" distL="0" distR="0" wp14:anchorId="6FF8F164" wp14:editId="60859D54">
          <wp:extent cx="1839645" cy="981075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illo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71" cy="99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3724"/>
    <w:multiLevelType w:val="hybridMultilevel"/>
    <w:tmpl w:val="82ACA868"/>
    <w:lvl w:ilvl="0" w:tplc="94F4F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283"/>
    <w:multiLevelType w:val="hybridMultilevel"/>
    <w:tmpl w:val="A69C2A44"/>
    <w:lvl w:ilvl="0" w:tplc="63FC22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89"/>
    <w:rsid w:val="002950B4"/>
    <w:rsid w:val="003A091F"/>
    <w:rsid w:val="00405513"/>
    <w:rsid w:val="007433C8"/>
    <w:rsid w:val="00AC1789"/>
    <w:rsid w:val="00C243C7"/>
    <w:rsid w:val="00D23AA9"/>
    <w:rsid w:val="00E3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57146"/>
  <w15:chartTrackingRefBased/>
  <w15:docId w15:val="{BFC4F012-E381-4A43-A80E-75F9ADC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178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1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789"/>
  </w:style>
  <w:style w:type="paragraph" w:styleId="Pidipagina">
    <w:name w:val="footer"/>
    <w:basedOn w:val="Normale"/>
    <w:link w:val="PidipaginaCarattere"/>
    <w:uiPriority w:val="99"/>
    <w:unhideWhenUsed/>
    <w:rsid w:val="00AC1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789"/>
  </w:style>
  <w:style w:type="paragraph" w:styleId="Paragrafoelenco">
    <w:name w:val="List Paragraph"/>
    <w:basedOn w:val="Normale"/>
    <w:uiPriority w:val="34"/>
    <w:qFormat/>
    <w:rsid w:val="00AC17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1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Massetti</dc:creator>
  <cp:keywords/>
  <dc:description/>
  <cp:lastModifiedBy>Gianni Massetti</cp:lastModifiedBy>
  <cp:revision>8</cp:revision>
  <cp:lastPrinted>2021-05-07T08:13:00Z</cp:lastPrinted>
  <dcterms:created xsi:type="dcterms:W3CDTF">2021-05-07T08:05:00Z</dcterms:created>
  <dcterms:modified xsi:type="dcterms:W3CDTF">2021-05-07T08:14:00Z</dcterms:modified>
</cp:coreProperties>
</file>